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2127"/>
        <w:gridCol w:w="6770"/>
      </w:tblGrid>
      <w:tr w:rsidR="00791FE4" w:rsidTr="00791FE4">
        <w:tc>
          <w:tcPr>
            <w:tcW w:w="5665" w:type="dxa"/>
          </w:tcPr>
          <w:p w:rsidR="00791FE4" w:rsidRPr="00791FE4" w:rsidRDefault="00791FE4" w:rsidP="00AA36DA">
            <w:pPr>
              <w:jc w:val="center"/>
              <w:rPr>
                <w:szCs w:val="26"/>
              </w:rPr>
            </w:pPr>
            <w:r>
              <w:rPr>
                <w:szCs w:val="26"/>
              </w:rPr>
              <w:t>BỘ TƯ PHÁP</w:t>
            </w:r>
          </w:p>
        </w:tc>
        <w:tc>
          <w:tcPr>
            <w:tcW w:w="2127" w:type="dxa"/>
          </w:tcPr>
          <w:p w:rsidR="00791FE4" w:rsidRDefault="00791FE4" w:rsidP="00AA36DA">
            <w:pPr>
              <w:jc w:val="center"/>
              <w:rPr>
                <w:b/>
                <w:szCs w:val="26"/>
              </w:rPr>
            </w:pPr>
          </w:p>
        </w:tc>
        <w:tc>
          <w:tcPr>
            <w:tcW w:w="6770" w:type="dxa"/>
          </w:tcPr>
          <w:p w:rsidR="00791FE4" w:rsidRDefault="00791FE4" w:rsidP="00AA36DA">
            <w:pPr>
              <w:jc w:val="center"/>
              <w:rPr>
                <w:b/>
                <w:szCs w:val="26"/>
              </w:rPr>
            </w:pPr>
            <w:r>
              <w:rPr>
                <w:b/>
                <w:szCs w:val="26"/>
              </w:rPr>
              <w:t>CỘNG HÒA XÃ HỘI CHỦ NGHĨA VIỆT NAM</w:t>
            </w:r>
          </w:p>
        </w:tc>
      </w:tr>
      <w:tr w:rsidR="00791FE4" w:rsidTr="00791FE4">
        <w:tc>
          <w:tcPr>
            <w:tcW w:w="5665" w:type="dxa"/>
          </w:tcPr>
          <w:p w:rsidR="00791FE4" w:rsidRDefault="00791FE4" w:rsidP="00AA36DA">
            <w:pPr>
              <w:jc w:val="center"/>
              <w:rPr>
                <w:b/>
                <w:szCs w:val="26"/>
              </w:rPr>
            </w:pPr>
            <w:r>
              <w:rPr>
                <w:b/>
                <w:noProof/>
                <w:szCs w:val="26"/>
              </w:rPr>
              <mc:AlternateContent>
                <mc:Choice Requires="wps">
                  <w:drawing>
                    <wp:anchor distT="0" distB="0" distL="114300" distR="114300" simplePos="0" relativeHeight="251659264" behindDoc="0" locked="0" layoutInCell="1" allowOverlap="1">
                      <wp:simplePos x="0" y="0"/>
                      <wp:positionH relativeFrom="column">
                        <wp:posOffset>1212215</wp:posOffset>
                      </wp:positionH>
                      <wp:positionV relativeFrom="paragraph">
                        <wp:posOffset>215900</wp:posOffset>
                      </wp:positionV>
                      <wp:extent cx="9829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982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05D39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5.45pt,17pt" to="172.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" strokecolor="black [3200]" strokeweight=".5pt">
                      <v:stroke joinstyle="miter"/>
                    </v:line>
                  </w:pict>
                </mc:Fallback>
              </mc:AlternateContent>
            </w:r>
            <w:r>
              <w:rPr>
                <w:b/>
                <w:szCs w:val="26"/>
              </w:rPr>
              <w:t>CỤC QUẢN LÝ THI HÀNH ÁN DÂN SỰ</w:t>
            </w:r>
          </w:p>
        </w:tc>
        <w:tc>
          <w:tcPr>
            <w:tcW w:w="2127" w:type="dxa"/>
          </w:tcPr>
          <w:p w:rsidR="00791FE4" w:rsidRDefault="00791FE4" w:rsidP="00AA36DA">
            <w:pPr>
              <w:jc w:val="center"/>
              <w:rPr>
                <w:b/>
                <w:szCs w:val="26"/>
              </w:rPr>
            </w:pPr>
          </w:p>
        </w:tc>
        <w:tc>
          <w:tcPr>
            <w:tcW w:w="6770" w:type="dxa"/>
          </w:tcPr>
          <w:p w:rsidR="00791FE4" w:rsidRDefault="00791FE4" w:rsidP="00791FE4">
            <w:pPr>
              <w:jc w:val="center"/>
              <w:rPr>
                <w:b/>
                <w:szCs w:val="26"/>
              </w:rPr>
            </w:pPr>
            <w:r>
              <w:rPr>
                <w:b/>
                <w:szCs w:val="26"/>
              </w:rPr>
              <w:t>Độc lập - Tự do - Hạnh phúc</w:t>
            </w:r>
          </w:p>
          <w:p w:rsidR="00791FE4" w:rsidRDefault="00791FE4" w:rsidP="00791FE4">
            <w:pPr>
              <w:jc w:val="center"/>
              <w:rPr>
                <w:b/>
                <w:szCs w:val="26"/>
              </w:rPr>
            </w:pPr>
            <w:r>
              <w:rPr>
                <w:b/>
                <w:noProof/>
                <w:szCs w:val="26"/>
              </w:rPr>
              <mc:AlternateContent>
                <mc:Choice Requires="wps">
                  <w:drawing>
                    <wp:anchor distT="0" distB="0" distL="114300" distR="114300" simplePos="0" relativeHeight="251660288" behindDoc="0" locked="0" layoutInCell="1" allowOverlap="1">
                      <wp:simplePos x="0" y="0"/>
                      <wp:positionH relativeFrom="column">
                        <wp:posOffset>1118235</wp:posOffset>
                      </wp:positionH>
                      <wp:positionV relativeFrom="paragraph">
                        <wp:posOffset>26035</wp:posOffset>
                      </wp:positionV>
                      <wp:extent cx="1912620" cy="0"/>
                      <wp:effectExtent l="0" t="0" r="30480" b="19050"/>
                      <wp:wrapNone/>
                      <wp:docPr id="2" name="Straight Connector 2"/>
                      <wp:cNvGraphicFramePr/>
                      <a:graphic xmlns:a="http://schemas.openxmlformats.org/drawingml/2006/main">
                        <a:graphicData uri="http://schemas.microsoft.com/office/word/2010/wordprocessingShape">
                          <wps:wsp>
                            <wps:cNvCnPr/>
                            <wps:spPr>
                              <a:xfrm>
                                <a:off x="0" y="0"/>
                                <a:ext cx="1912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3F7F6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8.05pt,2.05pt" to="238.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" strokecolor="black [3200]" strokeweight=".5pt">
                      <v:stroke joinstyle="miter"/>
                    </v:line>
                  </w:pict>
                </mc:Fallback>
              </mc:AlternateContent>
            </w:r>
          </w:p>
        </w:tc>
      </w:tr>
    </w:tbl>
    <w:p w:rsidR="00791FE4" w:rsidRDefault="00791FE4" w:rsidP="00AA36DA">
      <w:pPr>
        <w:spacing w:after="0" w:line="240" w:lineRule="auto"/>
        <w:jc w:val="center"/>
        <w:rPr>
          <w:b/>
          <w:szCs w:val="26"/>
        </w:rPr>
      </w:pPr>
    </w:p>
    <w:p w:rsidR="00AA67E8" w:rsidRPr="00BD7264" w:rsidRDefault="00E47B70" w:rsidP="00AA36DA">
      <w:pPr>
        <w:spacing w:after="0" w:line="240" w:lineRule="auto"/>
        <w:jc w:val="center"/>
        <w:rPr>
          <w:b/>
          <w:szCs w:val="26"/>
        </w:rPr>
      </w:pPr>
      <w:r w:rsidRPr="00BD7264">
        <w:rPr>
          <w:b/>
          <w:szCs w:val="26"/>
        </w:rPr>
        <w:t>BẢNG TIẾP THU, GIẢI TRÌNH Ý KIẾN GÓP Ý ĐỐI VỚI DỰ THẢO THÔNG TƯ</w:t>
      </w:r>
    </w:p>
    <w:p w:rsidR="00E47B70" w:rsidRDefault="00E47B70" w:rsidP="00AA36DA">
      <w:pPr>
        <w:spacing w:after="0" w:line="240" w:lineRule="auto"/>
        <w:jc w:val="center"/>
        <w:rPr>
          <w:b/>
          <w:szCs w:val="26"/>
        </w:rPr>
      </w:pPr>
      <w:r w:rsidRPr="00BD7264">
        <w:rPr>
          <w:b/>
          <w:szCs w:val="26"/>
        </w:rPr>
        <w:t xml:space="preserve">PHÂN CẤP QUẢN LÝ TỔ CHỨC CÁN BỘ HỆ THỐNG </w:t>
      </w:r>
      <w:r w:rsidR="000F5F39">
        <w:rPr>
          <w:b/>
          <w:szCs w:val="26"/>
        </w:rPr>
        <w:t>THI HÀNH ÁN DÂN SỰ THUỘC BỘ TƯ PHÁP</w:t>
      </w:r>
    </w:p>
    <w:p w:rsidR="004C05B8" w:rsidRPr="004C05B8" w:rsidRDefault="004C05B8" w:rsidP="00AA36DA">
      <w:pPr>
        <w:spacing w:after="0" w:line="240" w:lineRule="auto"/>
        <w:jc w:val="center"/>
        <w:rPr>
          <w:i/>
          <w:szCs w:val="26"/>
        </w:rPr>
      </w:pPr>
      <w:r w:rsidRPr="004C05B8">
        <w:rPr>
          <w:i/>
          <w:szCs w:val="26"/>
        </w:rPr>
        <w:t>(Kèm theo Tờ trình số            /TTr-CQLTHADS ngày        tháng 12 năm 2025 của Cục Quản lý Thi hành án dân sự)</w:t>
      </w:r>
    </w:p>
    <w:p w:rsidR="00791FE4" w:rsidRPr="00BD7264" w:rsidRDefault="00791FE4" w:rsidP="00AA36DA">
      <w:pPr>
        <w:spacing w:after="0" w:line="240" w:lineRule="auto"/>
        <w:jc w:val="center"/>
        <w:rPr>
          <w:b/>
          <w:szCs w:val="26"/>
        </w:rPr>
      </w:pPr>
    </w:p>
    <w:p w:rsidR="00E47B70" w:rsidRPr="00BD7264" w:rsidRDefault="00E47B70" w:rsidP="00AA36DA">
      <w:pPr>
        <w:spacing w:after="0" w:line="240" w:lineRule="auto"/>
        <w:jc w:val="center"/>
        <w:rPr>
          <w:b/>
          <w:szCs w:val="26"/>
        </w:rPr>
      </w:pPr>
    </w:p>
    <w:tbl>
      <w:tblPr>
        <w:tblStyle w:val="TableGrid"/>
        <w:tblW w:w="14890" w:type="dxa"/>
        <w:tblInd w:w="-289" w:type="dxa"/>
        <w:tblLook w:val="04A0" w:firstRow="1" w:lastRow="0" w:firstColumn="1" w:lastColumn="0" w:noHBand="0" w:noVBand="1"/>
      </w:tblPr>
      <w:tblGrid>
        <w:gridCol w:w="708"/>
        <w:gridCol w:w="3645"/>
        <w:gridCol w:w="5055"/>
        <w:gridCol w:w="1126"/>
        <w:gridCol w:w="1127"/>
        <w:gridCol w:w="693"/>
        <w:gridCol w:w="2536"/>
      </w:tblGrid>
      <w:tr w:rsidR="00BA08FB" w:rsidRPr="00BD7264" w:rsidTr="00BA08FB">
        <w:trPr>
          <w:tblHeader/>
        </w:trPr>
        <w:tc>
          <w:tcPr>
            <w:tcW w:w="708" w:type="dxa"/>
          </w:tcPr>
          <w:p w:rsidR="00615F46" w:rsidRPr="00BD7264" w:rsidRDefault="00615F46" w:rsidP="00AA36DA">
            <w:pPr>
              <w:jc w:val="center"/>
              <w:rPr>
                <w:b/>
                <w:szCs w:val="26"/>
              </w:rPr>
            </w:pPr>
            <w:r w:rsidRPr="00BD7264">
              <w:rPr>
                <w:b/>
                <w:szCs w:val="26"/>
              </w:rPr>
              <w:t>TT</w:t>
            </w:r>
          </w:p>
        </w:tc>
        <w:tc>
          <w:tcPr>
            <w:tcW w:w="3645" w:type="dxa"/>
          </w:tcPr>
          <w:p w:rsidR="00615F46" w:rsidRPr="00BD7264" w:rsidRDefault="00615F46" w:rsidP="00AA36DA">
            <w:pPr>
              <w:jc w:val="center"/>
              <w:rPr>
                <w:b/>
                <w:szCs w:val="26"/>
              </w:rPr>
            </w:pPr>
            <w:r w:rsidRPr="00BD7264">
              <w:rPr>
                <w:b/>
                <w:szCs w:val="26"/>
              </w:rPr>
              <w:t>Nội dung Dự thảo 1</w:t>
            </w:r>
          </w:p>
        </w:tc>
        <w:tc>
          <w:tcPr>
            <w:tcW w:w="5055" w:type="dxa"/>
          </w:tcPr>
          <w:p w:rsidR="00615F46" w:rsidRPr="00BD7264" w:rsidRDefault="00615F46" w:rsidP="00AA36DA">
            <w:pPr>
              <w:jc w:val="center"/>
              <w:rPr>
                <w:b/>
                <w:szCs w:val="26"/>
              </w:rPr>
            </w:pPr>
            <w:r w:rsidRPr="00BD7264">
              <w:rPr>
                <w:b/>
                <w:szCs w:val="26"/>
              </w:rPr>
              <w:t>Góp ý của các đơn vị</w:t>
            </w:r>
          </w:p>
        </w:tc>
        <w:tc>
          <w:tcPr>
            <w:tcW w:w="1126" w:type="dxa"/>
          </w:tcPr>
          <w:p w:rsidR="00615F46" w:rsidRPr="00BA08FB" w:rsidRDefault="00615F46" w:rsidP="00615F46">
            <w:pPr>
              <w:jc w:val="center"/>
              <w:rPr>
                <w:b/>
                <w:sz w:val="22"/>
              </w:rPr>
            </w:pPr>
            <w:r w:rsidRPr="00BA08FB">
              <w:rPr>
                <w:b/>
                <w:sz w:val="22"/>
              </w:rPr>
              <w:t>Tiếp thu toàn bộ</w:t>
            </w:r>
          </w:p>
        </w:tc>
        <w:tc>
          <w:tcPr>
            <w:tcW w:w="1127" w:type="dxa"/>
          </w:tcPr>
          <w:p w:rsidR="00615F46" w:rsidRPr="00BA08FB" w:rsidRDefault="00615F46" w:rsidP="00615F46">
            <w:pPr>
              <w:jc w:val="center"/>
              <w:rPr>
                <w:b/>
                <w:sz w:val="22"/>
              </w:rPr>
            </w:pPr>
            <w:r w:rsidRPr="00BA08FB">
              <w:rPr>
                <w:b/>
                <w:sz w:val="22"/>
              </w:rPr>
              <w:t>Tiếp thu một phần</w:t>
            </w:r>
          </w:p>
        </w:tc>
        <w:tc>
          <w:tcPr>
            <w:tcW w:w="693" w:type="dxa"/>
          </w:tcPr>
          <w:p w:rsidR="00615F46" w:rsidRPr="00BA08FB" w:rsidRDefault="00615F46" w:rsidP="00615F46">
            <w:pPr>
              <w:jc w:val="center"/>
              <w:rPr>
                <w:b/>
                <w:sz w:val="22"/>
              </w:rPr>
            </w:pPr>
            <w:r w:rsidRPr="00BA08FB">
              <w:rPr>
                <w:b/>
                <w:sz w:val="22"/>
              </w:rPr>
              <w:t>Giải trình</w:t>
            </w:r>
          </w:p>
        </w:tc>
        <w:tc>
          <w:tcPr>
            <w:tcW w:w="2536" w:type="dxa"/>
          </w:tcPr>
          <w:p w:rsidR="00615F46" w:rsidRPr="00BA08FB" w:rsidRDefault="00615F46" w:rsidP="00615F46">
            <w:pPr>
              <w:jc w:val="center"/>
              <w:rPr>
                <w:b/>
                <w:sz w:val="22"/>
              </w:rPr>
            </w:pPr>
            <w:r w:rsidRPr="00BA08FB">
              <w:rPr>
                <w:b/>
                <w:sz w:val="22"/>
              </w:rPr>
              <w:t>Ghi chú</w:t>
            </w:r>
          </w:p>
        </w:tc>
      </w:tr>
      <w:tr w:rsidR="00BA08FB" w:rsidRPr="00BD7264" w:rsidTr="00BA08FB">
        <w:tc>
          <w:tcPr>
            <w:tcW w:w="708" w:type="dxa"/>
          </w:tcPr>
          <w:p w:rsidR="00BA08FB" w:rsidRPr="00BD7264" w:rsidRDefault="00BA08FB" w:rsidP="00BD7264">
            <w:pPr>
              <w:pStyle w:val="ListParagraph"/>
              <w:numPr>
                <w:ilvl w:val="0"/>
                <w:numId w:val="1"/>
              </w:numPr>
              <w:jc w:val="center"/>
              <w:rPr>
                <w:b/>
                <w:szCs w:val="26"/>
              </w:rPr>
            </w:pPr>
          </w:p>
        </w:tc>
        <w:tc>
          <w:tcPr>
            <w:tcW w:w="3645" w:type="dxa"/>
            <w:vMerge w:val="restart"/>
          </w:tcPr>
          <w:p w:rsidR="00BA08FB" w:rsidRPr="006C46FA" w:rsidRDefault="00BA08FB" w:rsidP="00102281">
            <w:pPr>
              <w:rPr>
                <w:i/>
                <w:szCs w:val="26"/>
              </w:rPr>
            </w:pPr>
            <w:r>
              <w:rPr>
                <w:szCs w:val="26"/>
              </w:rPr>
              <w:t xml:space="preserve">Tên thông tư </w:t>
            </w:r>
            <w:r>
              <w:rPr>
                <w:i/>
                <w:szCs w:val="26"/>
              </w:rPr>
              <w:t>“Phân cấp quản lý công chức, người lao động của hệ thống Thi hành án dân sự”</w:t>
            </w:r>
          </w:p>
        </w:tc>
        <w:tc>
          <w:tcPr>
            <w:tcW w:w="5055" w:type="dxa"/>
          </w:tcPr>
          <w:p w:rsidR="00BA08FB" w:rsidRPr="00BA08FB" w:rsidRDefault="00BA08FB" w:rsidP="00AA36DA">
            <w:pPr>
              <w:rPr>
                <w:szCs w:val="26"/>
              </w:rPr>
            </w:pPr>
            <w:r>
              <w:rPr>
                <w:szCs w:val="26"/>
              </w:rPr>
              <w:t xml:space="preserve">- </w:t>
            </w:r>
            <w:r>
              <w:rPr>
                <w:b/>
                <w:szCs w:val="26"/>
              </w:rPr>
              <w:t xml:space="preserve">THADS tỉnh An Giang: </w:t>
            </w:r>
            <w:r w:rsidRPr="005A5EDF">
              <w:rPr>
                <w:szCs w:val="26"/>
              </w:rPr>
              <w:t>đề xuất sửa tên thành</w:t>
            </w:r>
            <w:r>
              <w:rPr>
                <w:b/>
                <w:szCs w:val="26"/>
              </w:rPr>
              <w:t xml:space="preserve"> </w:t>
            </w:r>
            <w:r>
              <w:rPr>
                <w:i/>
                <w:szCs w:val="26"/>
              </w:rPr>
              <w:t>“Thông tư quy định việc phân cấp quản lý công chức, người lao động của hệ thống Thi hành án dân sự thuộc Bộ Tư pháp”</w:t>
            </w:r>
            <w:r>
              <w:rPr>
                <w:szCs w:val="26"/>
              </w:rPr>
              <w:t>. Lý do: Điều 13 Luật THADS hiện hành quy định hệ thống THADS bao gồm: (1) Cơ quan quản lý THADS và cơ quan THADS thuộc Bộ Tư pháp; (2) Cơ quan quản lý THADS và cơ quan THADS thuộc Bộ Quốc phòng. Do đó, việc sử dụng thuật ngữ “hệ thống THADS” mang nghĩa rộng, không phù hợp với quy định của Luật và không thể hiện rõ phạm vi điều chỉnh của VBQPPL.</w:t>
            </w:r>
          </w:p>
        </w:tc>
        <w:tc>
          <w:tcPr>
            <w:tcW w:w="1126" w:type="dxa"/>
          </w:tcPr>
          <w:p w:rsidR="00BA08FB" w:rsidRPr="00615F46" w:rsidRDefault="00BA08FB" w:rsidP="00615F46">
            <w:pPr>
              <w:jc w:val="center"/>
              <w:rPr>
                <w:rFonts w:cs="Times New Roman"/>
                <w:szCs w:val="26"/>
              </w:rPr>
            </w:pPr>
          </w:p>
        </w:tc>
        <w:tc>
          <w:tcPr>
            <w:tcW w:w="1127" w:type="dxa"/>
          </w:tcPr>
          <w:p w:rsidR="00BA08FB" w:rsidRPr="00615F46" w:rsidRDefault="00BA08FB" w:rsidP="00615F46">
            <w:pPr>
              <w:jc w:val="center"/>
              <w:rPr>
                <w:rFonts w:cs="Times New Roman"/>
                <w:szCs w:val="26"/>
              </w:rPr>
            </w:pPr>
            <w:r>
              <w:rPr>
                <w:rFonts w:cs="Times New Roman"/>
                <w:szCs w:val="26"/>
              </w:rPr>
              <w:t>x</w:t>
            </w:r>
          </w:p>
        </w:tc>
        <w:tc>
          <w:tcPr>
            <w:tcW w:w="693" w:type="dxa"/>
          </w:tcPr>
          <w:p w:rsidR="00BA08FB" w:rsidRPr="00615F46" w:rsidRDefault="00BA08FB" w:rsidP="00615F46">
            <w:pPr>
              <w:jc w:val="center"/>
              <w:rPr>
                <w:rFonts w:cs="Times New Roman"/>
                <w:szCs w:val="26"/>
              </w:rPr>
            </w:pPr>
          </w:p>
        </w:tc>
        <w:tc>
          <w:tcPr>
            <w:tcW w:w="2536" w:type="dxa"/>
          </w:tcPr>
          <w:p w:rsidR="00BA08FB" w:rsidRPr="00615F46" w:rsidRDefault="00BA08FB" w:rsidP="00BA08FB">
            <w:pPr>
              <w:jc w:val="center"/>
              <w:rPr>
                <w:rFonts w:cs="Times New Roman"/>
                <w:szCs w:val="26"/>
              </w:rPr>
            </w:pPr>
            <w:r>
              <w:rPr>
                <w:rFonts w:cs="Times New Roman"/>
                <w:szCs w:val="26"/>
              </w:rPr>
              <w:t>Đã chỉnh lý dự thảo</w:t>
            </w:r>
          </w:p>
        </w:tc>
      </w:tr>
      <w:tr w:rsidR="00BA08FB" w:rsidRPr="00BD7264" w:rsidTr="00BA08FB">
        <w:tc>
          <w:tcPr>
            <w:tcW w:w="708" w:type="dxa"/>
          </w:tcPr>
          <w:p w:rsidR="00BA08FB" w:rsidRPr="00BA08FB" w:rsidRDefault="00BA08FB" w:rsidP="00BA08FB">
            <w:pPr>
              <w:ind w:left="360"/>
              <w:jc w:val="center"/>
              <w:rPr>
                <w:b/>
                <w:szCs w:val="26"/>
              </w:rPr>
            </w:pPr>
          </w:p>
        </w:tc>
        <w:tc>
          <w:tcPr>
            <w:tcW w:w="3645" w:type="dxa"/>
            <w:vMerge/>
          </w:tcPr>
          <w:p w:rsidR="00BA08FB" w:rsidRDefault="00BA08FB" w:rsidP="00102281">
            <w:pPr>
              <w:rPr>
                <w:szCs w:val="26"/>
              </w:rPr>
            </w:pPr>
          </w:p>
        </w:tc>
        <w:tc>
          <w:tcPr>
            <w:tcW w:w="5055" w:type="dxa"/>
          </w:tcPr>
          <w:p w:rsidR="00BA08FB" w:rsidRDefault="00BA08FB" w:rsidP="00AA36DA">
            <w:pPr>
              <w:rPr>
                <w:szCs w:val="26"/>
              </w:rPr>
            </w:pPr>
            <w:r w:rsidRPr="00FB7844">
              <w:rPr>
                <w:b/>
                <w:szCs w:val="26"/>
              </w:rPr>
              <w:t>- Ban 1</w:t>
            </w:r>
            <w:r>
              <w:rPr>
                <w:szCs w:val="26"/>
              </w:rPr>
              <w:t xml:space="preserve">: Đề nghị sửa thành Thông tư </w:t>
            </w:r>
            <w:r>
              <w:rPr>
                <w:i/>
                <w:szCs w:val="26"/>
              </w:rPr>
              <w:t>“Quy định về phân cấp quản lý tổ chức cán bộ trong hệ thống Thi hành án dân sự”.</w:t>
            </w:r>
          </w:p>
        </w:tc>
        <w:tc>
          <w:tcPr>
            <w:tcW w:w="1126" w:type="dxa"/>
          </w:tcPr>
          <w:p w:rsidR="00BA08FB" w:rsidRDefault="00BA08FB" w:rsidP="00615F46">
            <w:pPr>
              <w:jc w:val="center"/>
              <w:rPr>
                <w:rFonts w:cs="Times New Roman"/>
                <w:szCs w:val="26"/>
              </w:rPr>
            </w:pPr>
          </w:p>
        </w:tc>
        <w:tc>
          <w:tcPr>
            <w:tcW w:w="1127" w:type="dxa"/>
          </w:tcPr>
          <w:p w:rsidR="00BA08FB" w:rsidRPr="00615F46" w:rsidRDefault="00BA08FB" w:rsidP="00615F46">
            <w:pPr>
              <w:jc w:val="center"/>
              <w:rPr>
                <w:rFonts w:cs="Times New Roman"/>
                <w:szCs w:val="26"/>
              </w:rPr>
            </w:pPr>
          </w:p>
        </w:tc>
        <w:tc>
          <w:tcPr>
            <w:tcW w:w="693" w:type="dxa"/>
          </w:tcPr>
          <w:p w:rsidR="00BA08FB" w:rsidRPr="00615F46" w:rsidRDefault="00BA08FB" w:rsidP="00615F46">
            <w:pPr>
              <w:jc w:val="center"/>
              <w:rPr>
                <w:rFonts w:cs="Times New Roman"/>
                <w:szCs w:val="26"/>
              </w:rPr>
            </w:pPr>
            <w:r>
              <w:rPr>
                <w:rFonts w:cs="Times New Roman"/>
                <w:szCs w:val="26"/>
              </w:rPr>
              <w:t>x</w:t>
            </w:r>
          </w:p>
        </w:tc>
        <w:tc>
          <w:tcPr>
            <w:tcW w:w="2536" w:type="dxa"/>
          </w:tcPr>
          <w:p w:rsidR="00BA08FB" w:rsidRPr="00615F46" w:rsidRDefault="00BA08FB" w:rsidP="00615F46">
            <w:pPr>
              <w:jc w:val="center"/>
              <w:rPr>
                <w:rFonts w:cs="Times New Roman"/>
                <w:szCs w:val="26"/>
              </w:rPr>
            </w:pPr>
            <w:r>
              <w:rPr>
                <w:rFonts w:cs="Times New Roman"/>
                <w:szCs w:val="26"/>
              </w:rPr>
              <w:t>Quy định tương tự Thông tư số 23/2025/TT-BTP</w:t>
            </w:r>
          </w:p>
        </w:tc>
      </w:tr>
      <w:tr w:rsidR="00BA08FB" w:rsidRPr="00BD7264" w:rsidTr="00BA08FB">
        <w:tc>
          <w:tcPr>
            <w:tcW w:w="708" w:type="dxa"/>
          </w:tcPr>
          <w:p w:rsidR="00615F46" w:rsidRPr="00BD7264" w:rsidRDefault="00615F46" w:rsidP="00BD7264">
            <w:pPr>
              <w:pStyle w:val="ListParagraph"/>
              <w:numPr>
                <w:ilvl w:val="0"/>
                <w:numId w:val="1"/>
              </w:numPr>
              <w:jc w:val="center"/>
              <w:rPr>
                <w:b/>
                <w:szCs w:val="26"/>
              </w:rPr>
            </w:pPr>
          </w:p>
        </w:tc>
        <w:tc>
          <w:tcPr>
            <w:tcW w:w="3645" w:type="dxa"/>
          </w:tcPr>
          <w:p w:rsidR="00615F46" w:rsidRDefault="00615F46" w:rsidP="00AA36DA">
            <w:pPr>
              <w:rPr>
                <w:szCs w:val="26"/>
              </w:rPr>
            </w:pPr>
            <w:r>
              <w:rPr>
                <w:szCs w:val="26"/>
              </w:rPr>
              <w:t>Căn cứ ban hành Thông tư</w:t>
            </w:r>
          </w:p>
        </w:tc>
        <w:tc>
          <w:tcPr>
            <w:tcW w:w="5055" w:type="dxa"/>
          </w:tcPr>
          <w:p w:rsidR="00615F46" w:rsidRDefault="00615F46" w:rsidP="00AA36DA">
            <w:pPr>
              <w:rPr>
                <w:szCs w:val="26"/>
              </w:rPr>
            </w:pPr>
            <w:r w:rsidRPr="00102281">
              <w:rPr>
                <w:b/>
                <w:szCs w:val="26"/>
              </w:rPr>
              <w:t>- Ban 3:</w:t>
            </w:r>
            <w:r>
              <w:rPr>
                <w:szCs w:val="26"/>
              </w:rPr>
              <w:t xml:space="preserve"> Thông tư này được ban hành theo trình tự rút gọn thì nên bổ sung căn cứ Luật Ban hành văn bản QPPL trong phần căn cứ ban hành để bảo đảm tính hợp pháp và minh bạch.</w:t>
            </w:r>
          </w:p>
        </w:tc>
        <w:tc>
          <w:tcPr>
            <w:tcW w:w="1126" w:type="dxa"/>
          </w:tcPr>
          <w:p w:rsidR="00615F46" w:rsidRPr="00615F46" w:rsidRDefault="003C7135" w:rsidP="00615F46">
            <w:pPr>
              <w:jc w:val="center"/>
              <w:rPr>
                <w:rFonts w:cs="Times New Roman"/>
                <w:szCs w:val="26"/>
              </w:rPr>
            </w:pPr>
            <w:r>
              <w:rPr>
                <w:rFonts w:cs="Times New Roman"/>
                <w:szCs w:val="26"/>
              </w:rPr>
              <w:t>x</w:t>
            </w:r>
          </w:p>
        </w:tc>
        <w:tc>
          <w:tcPr>
            <w:tcW w:w="1127" w:type="dxa"/>
          </w:tcPr>
          <w:p w:rsidR="00615F46" w:rsidRPr="00615F46" w:rsidRDefault="00615F46" w:rsidP="00615F46">
            <w:pPr>
              <w:jc w:val="center"/>
              <w:rPr>
                <w:rFonts w:cs="Times New Roman"/>
                <w:szCs w:val="26"/>
              </w:rPr>
            </w:pPr>
          </w:p>
        </w:tc>
        <w:tc>
          <w:tcPr>
            <w:tcW w:w="693" w:type="dxa"/>
          </w:tcPr>
          <w:p w:rsidR="00615F46" w:rsidRPr="00615F46" w:rsidRDefault="00615F46" w:rsidP="00615F46">
            <w:pPr>
              <w:jc w:val="center"/>
              <w:rPr>
                <w:rFonts w:cs="Times New Roman"/>
                <w:szCs w:val="26"/>
              </w:rPr>
            </w:pPr>
          </w:p>
        </w:tc>
        <w:tc>
          <w:tcPr>
            <w:tcW w:w="2536" w:type="dxa"/>
          </w:tcPr>
          <w:p w:rsidR="00615F46" w:rsidRPr="00615F46" w:rsidRDefault="003C7135" w:rsidP="00615F46">
            <w:pPr>
              <w:jc w:val="center"/>
              <w:rPr>
                <w:rFonts w:cs="Times New Roman"/>
                <w:szCs w:val="26"/>
              </w:rPr>
            </w:pPr>
            <w:r>
              <w:rPr>
                <w:rFonts w:cs="Times New Roman"/>
                <w:szCs w:val="26"/>
              </w:rPr>
              <w:t>Đã chỉnh lý dự thảo</w:t>
            </w:r>
          </w:p>
        </w:tc>
      </w:tr>
      <w:tr w:rsidR="00C536C3" w:rsidRPr="00BD7264" w:rsidTr="00BA08FB">
        <w:tc>
          <w:tcPr>
            <w:tcW w:w="708" w:type="dxa"/>
          </w:tcPr>
          <w:p w:rsidR="00C536C3" w:rsidRPr="00BD7264" w:rsidRDefault="00C536C3" w:rsidP="003753EC">
            <w:pPr>
              <w:pStyle w:val="ListParagraph"/>
              <w:numPr>
                <w:ilvl w:val="0"/>
                <w:numId w:val="1"/>
              </w:numPr>
              <w:jc w:val="center"/>
              <w:rPr>
                <w:b/>
                <w:szCs w:val="26"/>
              </w:rPr>
            </w:pPr>
          </w:p>
        </w:tc>
        <w:tc>
          <w:tcPr>
            <w:tcW w:w="3645" w:type="dxa"/>
            <w:vMerge w:val="restart"/>
          </w:tcPr>
          <w:p w:rsidR="00C536C3" w:rsidRPr="00BD7264" w:rsidRDefault="00C536C3" w:rsidP="003753EC">
            <w:pPr>
              <w:spacing w:before="60"/>
              <w:ind w:firstLine="1"/>
              <w:jc w:val="both"/>
              <w:rPr>
                <w:b/>
                <w:szCs w:val="26"/>
              </w:rPr>
            </w:pPr>
            <w:r w:rsidRPr="00BD7264">
              <w:rPr>
                <w:b/>
                <w:szCs w:val="26"/>
              </w:rPr>
              <w:t xml:space="preserve">Điều 1. Phạm vi điều chỉnh </w:t>
            </w:r>
          </w:p>
          <w:p w:rsidR="00C536C3" w:rsidRPr="00BD7264" w:rsidRDefault="00C536C3" w:rsidP="003753EC">
            <w:pPr>
              <w:rPr>
                <w:szCs w:val="26"/>
              </w:rPr>
            </w:pPr>
            <w:r w:rsidRPr="00BD7264">
              <w:rPr>
                <w:szCs w:val="26"/>
              </w:rPr>
              <w:t xml:space="preserve">Thông tư này quy định nguyên tắc, nội dung, thẩm quyền của Cục trưởng Cục Quản lý </w:t>
            </w:r>
            <w:r>
              <w:rPr>
                <w:szCs w:val="26"/>
              </w:rPr>
              <w:t>THADS</w:t>
            </w:r>
            <w:r w:rsidRPr="00BD7264">
              <w:rPr>
                <w:szCs w:val="26"/>
              </w:rPr>
              <w:t xml:space="preserve">, Trưởng </w:t>
            </w:r>
            <w:r>
              <w:rPr>
                <w:szCs w:val="26"/>
              </w:rPr>
              <w:t>THADS</w:t>
            </w:r>
            <w:r w:rsidRPr="00BD7264">
              <w:rPr>
                <w:szCs w:val="26"/>
              </w:rPr>
              <w:t xml:space="preserve"> các tỉnh, thành phố, Trưởng ban và tương đương thuộc Cục Quản lý </w:t>
            </w:r>
            <w:r>
              <w:rPr>
                <w:szCs w:val="26"/>
              </w:rPr>
              <w:t>THADS</w:t>
            </w:r>
            <w:r w:rsidRPr="00BD7264">
              <w:rPr>
                <w:szCs w:val="26"/>
              </w:rPr>
              <w:t xml:space="preserve">, Trưởng phòng và tương đương thuộc </w:t>
            </w:r>
            <w:r>
              <w:rPr>
                <w:szCs w:val="26"/>
              </w:rPr>
              <w:t>THADS</w:t>
            </w:r>
            <w:r w:rsidRPr="00BD7264">
              <w:rPr>
                <w:szCs w:val="26"/>
              </w:rPr>
              <w:t xml:space="preserve"> cấp tỉnh trong quản lý tổ chức cán bộ của hệ thống </w:t>
            </w:r>
            <w:r>
              <w:rPr>
                <w:szCs w:val="26"/>
              </w:rPr>
              <w:t>THADS</w:t>
            </w:r>
            <w:r w:rsidRPr="00BD7264">
              <w:rPr>
                <w:szCs w:val="26"/>
              </w:rPr>
              <w:t>, bao gồm: Tổ chức bộ máy, vị trí việc làm và biên chế; tuyển dụng, quản lý và sử dụng công chức, người lao động.</w:t>
            </w:r>
          </w:p>
        </w:tc>
        <w:tc>
          <w:tcPr>
            <w:tcW w:w="5055" w:type="dxa"/>
          </w:tcPr>
          <w:p w:rsidR="00C536C3" w:rsidRPr="00526C1C" w:rsidRDefault="00C536C3" w:rsidP="00D85573">
            <w:pPr>
              <w:rPr>
                <w:szCs w:val="26"/>
              </w:rPr>
            </w:pPr>
            <w:r w:rsidRPr="0091368A">
              <w:rPr>
                <w:b/>
                <w:szCs w:val="26"/>
              </w:rPr>
              <w:t>- Vụ Công tác xây dựng văn bản QPPL:</w:t>
            </w:r>
            <w:r>
              <w:rPr>
                <w:szCs w:val="26"/>
              </w:rPr>
              <w:t xml:space="preserve"> Dự thảo Thông tư chưa phân định rõ được các nội dung liên quan đến phân định thẩm quyền, phân cấp, ủy quyền trong lĩnh vực tổ chức cán bộ. Do đó, đề nghị đơn vị chủ trì soạn thảo: rà soát, làm rõ ranh giới và nội dung của từng hình thức (phân cấp, ủy quyền, phân công, phân định thẩm quyền) gắn với từng hoạt động, nhiệm vụ cụ thể trong lĩnh vực tổ chức cán bộ của THADS, từ đó, xác định phạm vi điều chỉnh phù hợp của Thông tư, bảo đảm tính thống nhất và căn cứ pháp lý rõ ràng.</w:t>
            </w:r>
          </w:p>
        </w:tc>
        <w:tc>
          <w:tcPr>
            <w:tcW w:w="1126" w:type="dxa"/>
          </w:tcPr>
          <w:p w:rsidR="00C536C3" w:rsidRPr="00615F46" w:rsidRDefault="00C536C3" w:rsidP="00615F46">
            <w:pPr>
              <w:jc w:val="center"/>
              <w:rPr>
                <w:rFonts w:cs="Times New Roman"/>
                <w:szCs w:val="26"/>
              </w:rPr>
            </w:pPr>
            <w:r>
              <w:rPr>
                <w:rFonts w:cs="Times New Roman"/>
                <w:szCs w:val="26"/>
              </w:rPr>
              <w:t>x</w:t>
            </w:r>
          </w:p>
        </w:tc>
        <w:tc>
          <w:tcPr>
            <w:tcW w:w="1127" w:type="dxa"/>
          </w:tcPr>
          <w:p w:rsidR="00C536C3" w:rsidRPr="00615F46" w:rsidRDefault="00C536C3" w:rsidP="00615F46">
            <w:pPr>
              <w:jc w:val="center"/>
              <w:rPr>
                <w:rFonts w:cs="Times New Roman"/>
                <w:szCs w:val="26"/>
              </w:rPr>
            </w:pPr>
          </w:p>
        </w:tc>
        <w:tc>
          <w:tcPr>
            <w:tcW w:w="693" w:type="dxa"/>
          </w:tcPr>
          <w:p w:rsidR="00C536C3" w:rsidRPr="00615F46" w:rsidRDefault="00C536C3" w:rsidP="00615F46">
            <w:pPr>
              <w:jc w:val="center"/>
              <w:rPr>
                <w:rFonts w:cs="Times New Roman"/>
                <w:szCs w:val="26"/>
              </w:rPr>
            </w:pPr>
          </w:p>
        </w:tc>
        <w:tc>
          <w:tcPr>
            <w:tcW w:w="2536" w:type="dxa"/>
          </w:tcPr>
          <w:p w:rsidR="00C536C3" w:rsidRPr="00615F46" w:rsidRDefault="00C536C3" w:rsidP="00615F46">
            <w:pPr>
              <w:jc w:val="center"/>
              <w:rPr>
                <w:rFonts w:cs="Times New Roman"/>
                <w:szCs w:val="26"/>
              </w:rPr>
            </w:pPr>
            <w:r>
              <w:rPr>
                <w:rFonts w:cs="Times New Roman"/>
                <w:szCs w:val="26"/>
              </w:rPr>
              <w:t xml:space="preserve">Đã rà soát, chỉnh lý dự thảo (chi tiết tại </w:t>
            </w:r>
            <w:r w:rsidR="001932F4">
              <w:rPr>
                <w:rFonts w:cs="Times New Roman"/>
                <w:szCs w:val="26"/>
              </w:rPr>
              <w:t>bản thuyết minh</w:t>
            </w:r>
            <w:r>
              <w:rPr>
                <w:rFonts w:cs="Times New Roman"/>
                <w:szCs w:val="26"/>
              </w:rPr>
              <w:t xml:space="preserve"> đề xuất)</w:t>
            </w:r>
          </w:p>
        </w:tc>
      </w:tr>
      <w:tr w:rsidR="00C536C3" w:rsidRPr="00BD7264" w:rsidTr="00BA08FB">
        <w:tc>
          <w:tcPr>
            <w:tcW w:w="708" w:type="dxa"/>
          </w:tcPr>
          <w:p w:rsidR="00C536C3" w:rsidRPr="00C536C3" w:rsidRDefault="00C536C3" w:rsidP="00C536C3">
            <w:pPr>
              <w:ind w:left="360"/>
              <w:jc w:val="center"/>
              <w:rPr>
                <w:b/>
                <w:szCs w:val="26"/>
              </w:rPr>
            </w:pPr>
          </w:p>
        </w:tc>
        <w:tc>
          <w:tcPr>
            <w:tcW w:w="3645" w:type="dxa"/>
            <w:vMerge/>
          </w:tcPr>
          <w:p w:rsidR="00C536C3" w:rsidRPr="00BD7264" w:rsidRDefault="00C536C3" w:rsidP="003753EC">
            <w:pPr>
              <w:spacing w:before="60"/>
              <w:ind w:firstLine="1"/>
              <w:jc w:val="both"/>
              <w:rPr>
                <w:b/>
                <w:szCs w:val="26"/>
              </w:rPr>
            </w:pPr>
          </w:p>
        </w:tc>
        <w:tc>
          <w:tcPr>
            <w:tcW w:w="5055" w:type="dxa"/>
          </w:tcPr>
          <w:p w:rsidR="00C536C3" w:rsidRPr="00BD7264" w:rsidRDefault="00C536C3" w:rsidP="00D85573">
            <w:pPr>
              <w:rPr>
                <w:b/>
                <w:szCs w:val="26"/>
              </w:rPr>
            </w:pPr>
            <w:r w:rsidRPr="005571D6">
              <w:rPr>
                <w:b/>
                <w:szCs w:val="26"/>
              </w:rPr>
              <w:t>- Cục Kiểm tra văn bản và quản lý xử lý VPHC</w:t>
            </w:r>
            <w:r>
              <w:rPr>
                <w:b/>
                <w:szCs w:val="26"/>
              </w:rPr>
              <w:t>, Vụ Pháp luật HSHC, Vụ Tổ chức cán bộ</w:t>
            </w:r>
            <w:r w:rsidRPr="005571D6">
              <w:rPr>
                <w:b/>
                <w:szCs w:val="26"/>
              </w:rPr>
              <w:t>:</w:t>
            </w:r>
            <w:r>
              <w:rPr>
                <w:szCs w:val="26"/>
              </w:rPr>
              <w:t xml:space="preserve"> đề nghị rà soát lại toàn bộ nội dung dự thảo, đối với nội dung không phải là nhiệm vụ, quyền hạn của Bộ trưởng Bộ Tư pháp hoặc những thẩm quyền mà pháp luật chuyên ngành đã quy định cụ thể cho tổ chức, đơn vị thuộc Bộ thì không quy định tại Thông tư này.</w:t>
            </w:r>
          </w:p>
        </w:tc>
        <w:tc>
          <w:tcPr>
            <w:tcW w:w="1126" w:type="dxa"/>
          </w:tcPr>
          <w:p w:rsidR="00C536C3" w:rsidRPr="00615F46" w:rsidRDefault="00C536C3" w:rsidP="00615F46">
            <w:pPr>
              <w:jc w:val="center"/>
              <w:rPr>
                <w:rFonts w:cs="Times New Roman"/>
                <w:szCs w:val="26"/>
              </w:rPr>
            </w:pPr>
            <w:r>
              <w:rPr>
                <w:rFonts w:cs="Times New Roman"/>
                <w:szCs w:val="26"/>
              </w:rPr>
              <w:t>x</w:t>
            </w:r>
          </w:p>
        </w:tc>
        <w:tc>
          <w:tcPr>
            <w:tcW w:w="1127" w:type="dxa"/>
          </w:tcPr>
          <w:p w:rsidR="00C536C3" w:rsidRPr="00615F46" w:rsidRDefault="00C536C3" w:rsidP="00615F46">
            <w:pPr>
              <w:jc w:val="center"/>
              <w:rPr>
                <w:rFonts w:cs="Times New Roman"/>
                <w:szCs w:val="26"/>
              </w:rPr>
            </w:pPr>
          </w:p>
        </w:tc>
        <w:tc>
          <w:tcPr>
            <w:tcW w:w="693" w:type="dxa"/>
          </w:tcPr>
          <w:p w:rsidR="00C536C3" w:rsidRPr="00615F46" w:rsidRDefault="00C536C3" w:rsidP="00615F46">
            <w:pPr>
              <w:jc w:val="center"/>
              <w:rPr>
                <w:rFonts w:cs="Times New Roman"/>
                <w:szCs w:val="26"/>
              </w:rPr>
            </w:pPr>
          </w:p>
        </w:tc>
        <w:tc>
          <w:tcPr>
            <w:tcW w:w="2536" w:type="dxa"/>
          </w:tcPr>
          <w:p w:rsidR="00C536C3" w:rsidRPr="00615F46" w:rsidRDefault="00C536C3" w:rsidP="00615F46">
            <w:pPr>
              <w:jc w:val="center"/>
              <w:rPr>
                <w:rFonts w:cs="Times New Roman"/>
                <w:szCs w:val="26"/>
              </w:rPr>
            </w:pPr>
            <w:r>
              <w:rPr>
                <w:rFonts w:cs="Times New Roman"/>
                <w:szCs w:val="26"/>
              </w:rPr>
              <w:t xml:space="preserve">Đã rà soát, chỉnh lý dự thảo </w:t>
            </w:r>
            <w:r w:rsidRPr="00C53707">
              <w:rPr>
                <w:rFonts w:cs="Times New Roman"/>
                <w:szCs w:val="26"/>
              </w:rPr>
              <w:t xml:space="preserve">(chi tiết tại </w:t>
            </w:r>
            <w:r w:rsidR="001932F4">
              <w:rPr>
                <w:rFonts w:cs="Times New Roman"/>
                <w:szCs w:val="26"/>
              </w:rPr>
              <w:t>bản thuyết minh</w:t>
            </w:r>
            <w:r w:rsidRPr="00C53707">
              <w:rPr>
                <w:rFonts w:cs="Times New Roman"/>
                <w:szCs w:val="26"/>
              </w:rPr>
              <w:t xml:space="preserve"> đề xuất)</w:t>
            </w:r>
          </w:p>
        </w:tc>
      </w:tr>
      <w:tr w:rsidR="00C536C3" w:rsidRPr="00BD7264" w:rsidTr="00BA08FB">
        <w:tc>
          <w:tcPr>
            <w:tcW w:w="708" w:type="dxa"/>
          </w:tcPr>
          <w:p w:rsidR="00C536C3" w:rsidRPr="00CD195E" w:rsidRDefault="00C536C3" w:rsidP="00CD195E">
            <w:pPr>
              <w:ind w:left="360"/>
              <w:jc w:val="center"/>
              <w:rPr>
                <w:b/>
                <w:szCs w:val="26"/>
              </w:rPr>
            </w:pPr>
          </w:p>
        </w:tc>
        <w:tc>
          <w:tcPr>
            <w:tcW w:w="3645" w:type="dxa"/>
            <w:vMerge/>
          </w:tcPr>
          <w:p w:rsidR="00C536C3" w:rsidRPr="00BD7264" w:rsidRDefault="00C536C3" w:rsidP="003753EC">
            <w:pPr>
              <w:spacing w:before="60"/>
              <w:ind w:firstLine="1"/>
              <w:jc w:val="both"/>
              <w:rPr>
                <w:b/>
                <w:szCs w:val="26"/>
              </w:rPr>
            </w:pPr>
          </w:p>
        </w:tc>
        <w:tc>
          <w:tcPr>
            <w:tcW w:w="5055" w:type="dxa"/>
          </w:tcPr>
          <w:p w:rsidR="00C536C3" w:rsidRDefault="00C536C3" w:rsidP="003753EC">
            <w:pPr>
              <w:rPr>
                <w:szCs w:val="26"/>
              </w:rPr>
            </w:pPr>
            <w:r w:rsidRPr="005571D6">
              <w:rPr>
                <w:b/>
                <w:szCs w:val="26"/>
              </w:rPr>
              <w:t xml:space="preserve">- </w:t>
            </w:r>
            <w:r w:rsidRPr="0091368A">
              <w:rPr>
                <w:b/>
                <w:szCs w:val="26"/>
              </w:rPr>
              <w:t>Vụ Công tác xây dựng văn bản QPPL</w:t>
            </w:r>
            <w:r>
              <w:rPr>
                <w:b/>
                <w:szCs w:val="26"/>
              </w:rPr>
              <w:t xml:space="preserve">, </w:t>
            </w:r>
            <w:r w:rsidRPr="005571D6">
              <w:rPr>
                <w:b/>
                <w:szCs w:val="26"/>
              </w:rPr>
              <w:t>Cục Kiểm tra văn bản và quản lý xử lý VPHC:</w:t>
            </w:r>
            <w:r>
              <w:rPr>
                <w:szCs w:val="26"/>
              </w:rPr>
              <w:t xml:space="preserve"> </w:t>
            </w:r>
          </w:p>
          <w:p w:rsidR="00C536C3" w:rsidRDefault="00C536C3" w:rsidP="003753EC">
            <w:pPr>
              <w:rPr>
                <w:szCs w:val="26"/>
              </w:rPr>
            </w:pPr>
            <w:r>
              <w:rPr>
                <w:szCs w:val="26"/>
              </w:rPr>
              <w:t>+ Về cơ quan được phân cấp: cơ quan, tố chức thuộc Bộ đã được quy định tại Chương III Nghị định số 123/2016/NĐ-CP, được sửa đổi, bổ sung bởi Nghị định số 101/2020/NĐ-CP. Do đó, đề nghị cân nhắc không quy định phân cấp cho THADS tỉnh khu vực, ban, phòng.</w:t>
            </w:r>
          </w:p>
          <w:p w:rsidR="00C536C3" w:rsidRPr="00D85573" w:rsidRDefault="00C536C3" w:rsidP="003753EC">
            <w:pPr>
              <w:rPr>
                <w:szCs w:val="26"/>
              </w:rPr>
            </w:pPr>
            <w:r>
              <w:rPr>
                <w:szCs w:val="26"/>
              </w:rPr>
              <w:lastRenderedPageBreak/>
              <w:t>+ Phân tích, làm rõ cơ sở, ưu điểm, nhược điểm của từng quan điểm và làm rõ hơn lý do lựa chọn quan điểm thứ 2.</w:t>
            </w:r>
          </w:p>
        </w:tc>
        <w:tc>
          <w:tcPr>
            <w:tcW w:w="1126" w:type="dxa"/>
          </w:tcPr>
          <w:p w:rsidR="00C536C3" w:rsidRPr="00615F46" w:rsidRDefault="00C536C3" w:rsidP="00615F46">
            <w:pPr>
              <w:jc w:val="center"/>
              <w:rPr>
                <w:rFonts w:cs="Times New Roman"/>
                <w:szCs w:val="26"/>
              </w:rPr>
            </w:pPr>
          </w:p>
        </w:tc>
        <w:tc>
          <w:tcPr>
            <w:tcW w:w="1127" w:type="dxa"/>
          </w:tcPr>
          <w:p w:rsidR="00C536C3" w:rsidRPr="00615F46" w:rsidRDefault="00C536C3" w:rsidP="00615F46">
            <w:pPr>
              <w:jc w:val="center"/>
              <w:rPr>
                <w:rFonts w:cs="Times New Roman"/>
                <w:szCs w:val="26"/>
              </w:rPr>
            </w:pPr>
            <w:r>
              <w:rPr>
                <w:rFonts w:cs="Times New Roman"/>
                <w:szCs w:val="26"/>
              </w:rPr>
              <w:t>x</w:t>
            </w:r>
          </w:p>
        </w:tc>
        <w:tc>
          <w:tcPr>
            <w:tcW w:w="693" w:type="dxa"/>
          </w:tcPr>
          <w:p w:rsidR="00C536C3" w:rsidRPr="00615F46" w:rsidRDefault="00C536C3" w:rsidP="00615F46">
            <w:pPr>
              <w:jc w:val="center"/>
              <w:rPr>
                <w:rFonts w:cs="Times New Roman"/>
                <w:szCs w:val="26"/>
              </w:rPr>
            </w:pPr>
          </w:p>
        </w:tc>
        <w:tc>
          <w:tcPr>
            <w:tcW w:w="2536" w:type="dxa"/>
          </w:tcPr>
          <w:p w:rsidR="00C536C3" w:rsidRPr="00615F46" w:rsidRDefault="00C536C3" w:rsidP="00615F46">
            <w:pPr>
              <w:jc w:val="center"/>
              <w:rPr>
                <w:rFonts w:cs="Times New Roman"/>
                <w:szCs w:val="26"/>
              </w:rPr>
            </w:pPr>
            <w:r>
              <w:rPr>
                <w:rFonts w:cs="Times New Roman"/>
                <w:szCs w:val="26"/>
              </w:rPr>
              <w:t xml:space="preserve">Đề xuất các phương án khác nhau (chi tiết tại </w:t>
            </w:r>
            <w:r w:rsidR="001932F4">
              <w:rPr>
                <w:rFonts w:cs="Times New Roman"/>
                <w:szCs w:val="26"/>
              </w:rPr>
              <w:t>bản thuyết minh</w:t>
            </w:r>
            <w:r>
              <w:rPr>
                <w:rFonts w:cs="Times New Roman"/>
                <w:szCs w:val="26"/>
              </w:rPr>
              <w:t xml:space="preserve"> đề xuất)</w:t>
            </w:r>
          </w:p>
        </w:tc>
      </w:tr>
      <w:tr w:rsidR="00BA08FB" w:rsidRPr="00BD7264" w:rsidTr="00BA08FB">
        <w:tc>
          <w:tcPr>
            <w:tcW w:w="708" w:type="dxa"/>
          </w:tcPr>
          <w:p w:rsidR="00615F46" w:rsidRPr="00BD7264" w:rsidRDefault="00615F46" w:rsidP="003753EC">
            <w:pPr>
              <w:pStyle w:val="ListParagraph"/>
              <w:numPr>
                <w:ilvl w:val="0"/>
                <w:numId w:val="1"/>
              </w:numPr>
              <w:jc w:val="center"/>
              <w:rPr>
                <w:b/>
                <w:szCs w:val="26"/>
              </w:rPr>
            </w:pPr>
          </w:p>
        </w:tc>
        <w:tc>
          <w:tcPr>
            <w:tcW w:w="3645" w:type="dxa"/>
          </w:tcPr>
          <w:p w:rsidR="00615F46" w:rsidRPr="00BD7264" w:rsidRDefault="00615F46" w:rsidP="003753EC">
            <w:pPr>
              <w:spacing w:before="60"/>
              <w:ind w:firstLine="1"/>
              <w:jc w:val="both"/>
              <w:rPr>
                <w:b/>
                <w:szCs w:val="26"/>
              </w:rPr>
            </w:pPr>
            <w:r w:rsidRPr="00BD7264">
              <w:rPr>
                <w:b/>
                <w:szCs w:val="26"/>
              </w:rPr>
              <w:t>Điều 2. Đối tượng áp dụng:</w:t>
            </w:r>
          </w:p>
          <w:p w:rsidR="00615F46" w:rsidRPr="00BD7264" w:rsidRDefault="00615F46" w:rsidP="003753EC">
            <w:pPr>
              <w:spacing w:before="60"/>
              <w:ind w:firstLine="1"/>
              <w:jc w:val="both"/>
              <w:rPr>
                <w:szCs w:val="26"/>
              </w:rPr>
            </w:pPr>
            <w:r w:rsidRPr="00BD7264">
              <w:rPr>
                <w:szCs w:val="26"/>
              </w:rPr>
              <w:t xml:space="preserve">1. Cục Quản lý </w:t>
            </w:r>
            <w:r>
              <w:rPr>
                <w:szCs w:val="26"/>
              </w:rPr>
              <w:t>THADS</w:t>
            </w:r>
            <w:r w:rsidRPr="00BD7264">
              <w:rPr>
                <w:szCs w:val="26"/>
              </w:rPr>
              <w:t>.</w:t>
            </w:r>
          </w:p>
          <w:p w:rsidR="00615F46" w:rsidRPr="00BD7264" w:rsidRDefault="00615F46" w:rsidP="003753EC">
            <w:pPr>
              <w:spacing w:before="60"/>
              <w:ind w:firstLine="1"/>
              <w:jc w:val="both"/>
              <w:rPr>
                <w:szCs w:val="26"/>
              </w:rPr>
            </w:pPr>
            <w:r w:rsidRPr="00BD7264">
              <w:rPr>
                <w:szCs w:val="26"/>
              </w:rPr>
              <w:t xml:space="preserve">2. </w:t>
            </w:r>
            <w:r>
              <w:rPr>
                <w:szCs w:val="26"/>
              </w:rPr>
              <w:t>THADS</w:t>
            </w:r>
            <w:r w:rsidRPr="00BD7264">
              <w:rPr>
                <w:szCs w:val="26"/>
              </w:rPr>
              <w:t xml:space="preserve"> các tỉnh, thành phố (sau đây gọi là Trưởng </w:t>
            </w:r>
            <w:r>
              <w:rPr>
                <w:szCs w:val="26"/>
              </w:rPr>
              <w:t>THADS</w:t>
            </w:r>
            <w:r w:rsidRPr="00BD7264">
              <w:rPr>
                <w:szCs w:val="26"/>
              </w:rPr>
              <w:t xml:space="preserve"> cấp tỉnh)</w:t>
            </w:r>
          </w:p>
          <w:p w:rsidR="00615F46" w:rsidRPr="00BD7264" w:rsidRDefault="00615F46" w:rsidP="003753EC">
            <w:pPr>
              <w:ind w:firstLine="1"/>
              <w:rPr>
                <w:szCs w:val="26"/>
              </w:rPr>
            </w:pPr>
            <w:r w:rsidRPr="00BD7264">
              <w:rPr>
                <w:szCs w:val="26"/>
              </w:rPr>
              <w:t>3. Công chức, người lao động tại các đơn vị quy định tại khoản 1 và khoản 2 Điều này.</w:t>
            </w:r>
          </w:p>
        </w:tc>
        <w:tc>
          <w:tcPr>
            <w:tcW w:w="5055" w:type="dxa"/>
          </w:tcPr>
          <w:p w:rsidR="00615F46" w:rsidRPr="00690077" w:rsidRDefault="00615F46" w:rsidP="003753EC">
            <w:pPr>
              <w:rPr>
                <w:i/>
                <w:szCs w:val="26"/>
              </w:rPr>
            </w:pPr>
            <w:r w:rsidRPr="004C65EB">
              <w:rPr>
                <w:b/>
                <w:szCs w:val="26"/>
              </w:rPr>
              <w:t>- THADS tỉnh Đồng Nai</w:t>
            </w:r>
            <w:r>
              <w:rPr>
                <w:b/>
                <w:szCs w:val="26"/>
              </w:rPr>
              <w:t>, tỉnh Quảng Ninh</w:t>
            </w:r>
            <w:r w:rsidRPr="004C65EB">
              <w:rPr>
                <w:b/>
                <w:szCs w:val="26"/>
              </w:rPr>
              <w:t>:</w:t>
            </w:r>
            <w:r>
              <w:rPr>
                <w:szCs w:val="26"/>
              </w:rPr>
              <w:t xml:space="preserve"> đề nghị sửa khoản 2 Điều 2: </w:t>
            </w:r>
            <w:r>
              <w:rPr>
                <w:i/>
                <w:szCs w:val="26"/>
              </w:rPr>
              <w:t xml:space="preserve">“THADS các tỉnh, thành phố (sau đây gọi là </w:t>
            </w:r>
            <w:r w:rsidRPr="00690077">
              <w:rPr>
                <w:b/>
                <w:i/>
                <w:szCs w:val="26"/>
              </w:rPr>
              <w:t>THADS cấp tỉnh</w:t>
            </w:r>
            <w:r>
              <w:rPr>
                <w:i/>
                <w:szCs w:val="26"/>
              </w:rPr>
              <w:t>)”</w:t>
            </w:r>
          </w:p>
        </w:tc>
        <w:tc>
          <w:tcPr>
            <w:tcW w:w="1126" w:type="dxa"/>
          </w:tcPr>
          <w:p w:rsidR="00615F46" w:rsidRPr="00615F46" w:rsidRDefault="00F5155B" w:rsidP="00615F46">
            <w:pPr>
              <w:jc w:val="center"/>
              <w:rPr>
                <w:rFonts w:cs="Times New Roman"/>
                <w:szCs w:val="26"/>
              </w:rPr>
            </w:pPr>
            <w:r>
              <w:rPr>
                <w:rFonts w:cs="Times New Roman"/>
                <w:szCs w:val="26"/>
              </w:rPr>
              <w:t>x</w:t>
            </w:r>
          </w:p>
        </w:tc>
        <w:tc>
          <w:tcPr>
            <w:tcW w:w="1127" w:type="dxa"/>
          </w:tcPr>
          <w:p w:rsidR="00615F46" w:rsidRPr="00615F46" w:rsidRDefault="00615F46" w:rsidP="00615F46">
            <w:pPr>
              <w:jc w:val="center"/>
              <w:rPr>
                <w:rFonts w:cs="Times New Roman"/>
                <w:szCs w:val="26"/>
              </w:rPr>
            </w:pPr>
          </w:p>
        </w:tc>
        <w:tc>
          <w:tcPr>
            <w:tcW w:w="693" w:type="dxa"/>
          </w:tcPr>
          <w:p w:rsidR="00615F46" w:rsidRPr="00615F46" w:rsidRDefault="00615F46" w:rsidP="00615F46">
            <w:pPr>
              <w:jc w:val="center"/>
              <w:rPr>
                <w:rFonts w:cs="Times New Roman"/>
                <w:szCs w:val="26"/>
              </w:rPr>
            </w:pPr>
          </w:p>
        </w:tc>
        <w:tc>
          <w:tcPr>
            <w:tcW w:w="2536" w:type="dxa"/>
          </w:tcPr>
          <w:p w:rsidR="00615F46" w:rsidRPr="00615F46" w:rsidRDefault="00F5155B" w:rsidP="00615F46">
            <w:pPr>
              <w:jc w:val="center"/>
              <w:rPr>
                <w:rFonts w:cs="Times New Roman"/>
                <w:szCs w:val="26"/>
              </w:rPr>
            </w:pPr>
            <w:r>
              <w:rPr>
                <w:rFonts w:cs="Times New Roman"/>
                <w:szCs w:val="26"/>
              </w:rPr>
              <w:t>Đã chỉnh lý dự thảo</w:t>
            </w:r>
          </w:p>
        </w:tc>
      </w:tr>
      <w:tr w:rsidR="00BA08FB" w:rsidRPr="00BD7264" w:rsidTr="00BA08FB">
        <w:tc>
          <w:tcPr>
            <w:tcW w:w="708" w:type="dxa"/>
          </w:tcPr>
          <w:p w:rsidR="00615F46" w:rsidRPr="00BD7264" w:rsidRDefault="00615F46" w:rsidP="003753EC">
            <w:pPr>
              <w:pStyle w:val="ListParagraph"/>
              <w:numPr>
                <w:ilvl w:val="0"/>
                <w:numId w:val="1"/>
              </w:numPr>
              <w:jc w:val="center"/>
              <w:rPr>
                <w:b/>
                <w:szCs w:val="26"/>
              </w:rPr>
            </w:pPr>
          </w:p>
        </w:tc>
        <w:tc>
          <w:tcPr>
            <w:tcW w:w="3645" w:type="dxa"/>
          </w:tcPr>
          <w:p w:rsidR="00615F46" w:rsidRPr="00BD7264" w:rsidRDefault="00615F46" w:rsidP="003753EC">
            <w:pPr>
              <w:spacing w:before="60"/>
              <w:jc w:val="both"/>
              <w:rPr>
                <w:b/>
                <w:szCs w:val="26"/>
              </w:rPr>
            </w:pPr>
            <w:r w:rsidRPr="00BD7264">
              <w:rPr>
                <w:b/>
                <w:szCs w:val="26"/>
              </w:rPr>
              <w:t xml:space="preserve">Điều 3. Nguyên tắc phân cấp </w:t>
            </w:r>
          </w:p>
          <w:p w:rsidR="00615F46" w:rsidRPr="00BD7264" w:rsidRDefault="00615F46" w:rsidP="003753EC">
            <w:pPr>
              <w:spacing w:before="60"/>
              <w:jc w:val="both"/>
              <w:rPr>
                <w:szCs w:val="26"/>
              </w:rPr>
            </w:pPr>
            <w:r w:rsidRPr="00BD7264">
              <w:rPr>
                <w:szCs w:val="26"/>
              </w:rPr>
              <w:t>1. Bảo đảm phù hợp với quy định của Hiến pháp, phù hợp với các nguyên tắc, quy định về phân cấp của Luật Tổ chức Chính phủ năm 2025; tuân thủ đúng quy định của Đảng, pháp luật của Nhà nước về công tác tổ chức cán bộ.</w:t>
            </w:r>
          </w:p>
          <w:p w:rsidR="00615F46" w:rsidRPr="00BD7264" w:rsidRDefault="00615F46" w:rsidP="003753EC">
            <w:pPr>
              <w:spacing w:before="60"/>
              <w:jc w:val="both"/>
              <w:rPr>
                <w:szCs w:val="26"/>
              </w:rPr>
            </w:pPr>
            <w:r w:rsidRPr="00BD7264">
              <w:rPr>
                <w:szCs w:val="26"/>
              </w:rPr>
              <w:t>2. Thực hiện nghiêm nguyên tắc tập trung dân chủ, tập thể quyết định, đồng thời phát huy đầy đủ trách nhiệm cá nhân, người đứng đầu được phân cấp trong công tác tổ chức cán bộ.</w:t>
            </w:r>
          </w:p>
          <w:p w:rsidR="00615F46" w:rsidRPr="00BD7264" w:rsidRDefault="00615F46" w:rsidP="003753EC">
            <w:pPr>
              <w:spacing w:before="60"/>
              <w:jc w:val="both"/>
              <w:rPr>
                <w:szCs w:val="26"/>
              </w:rPr>
            </w:pPr>
            <w:r w:rsidRPr="00BD7264">
              <w:rPr>
                <w:szCs w:val="26"/>
              </w:rPr>
              <w:t xml:space="preserve">3. Phân cấp thẩm quyền quản lý tổ chức cán bộ phù hợp với năng lực quản lý của các cơ quan, đơn vị; đảm bảo nâng cao hiệu quả </w:t>
            </w:r>
            <w:r w:rsidRPr="00BD7264">
              <w:rPr>
                <w:szCs w:val="26"/>
              </w:rPr>
              <w:lastRenderedPageBreak/>
              <w:t>quản lý tổ chức cán bộ và hoạt động của cơ quan, đơn vị.</w:t>
            </w:r>
          </w:p>
          <w:p w:rsidR="00615F46" w:rsidRPr="00BD7264" w:rsidRDefault="00615F46" w:rsidP="003753EC">
            <w:pPr>
              <w:spacing w:before="60"/>
              <w:jc w:val="both"/>
              <w:rPr>
                <w:szCs w:val="26"/>
              </w:rPr>
            </w:pPr>
            <w:r w:rsidRPr="00BD7264">
              <w:rPr>
                <w:szCs w:val="26"/>
              </w:rPr>
              <w:t xml:space="preserve">4. Phân định rõ trách nhiệm, thẩm quyền của cơ quan, đơn vị, cá nhân trong quản lý tổ chức cán bộ của hệ thống </w:t>
            </w:r>
            <w:r>
              <w:rPr>
                <w:szCs w:val="26"/>
              </w:rPr>
              <w:t>THADS</w:t>
            </w:r>
            <w:r w:rsidRPr="00BD7264">
              <w:rPr>
                <w:szCs w:val="26"/>
              </w:rPr>
              <w:t xml:space="preserve">; tăng cường công tác kiểm tra, giám sát của cấp trên đối với trách nhiệm của người đứng đầu cơ quan, đơn vị được phân cấp trong quản lý tổ chức cán bộ của hệ thống </w:t>
            </w:r>
            <w:r>
              <w:rPr>
                <w:szCs w:val="26"/>
              </w:rPr>
              <w:t>THADS</w:t>
            </w:r>
            <w:r w:rsidRPr="00BD7264">
              <w:rPr>
                <w:szCs w:val="26"/>
              </w:rPr>
              <w:t>.</w:t>
            </w:r>
          </w:p>
          <w:p w:rsidR="00615F46" w:rsidRPr="00BD7264" w:rsidRDefault="00615F46" w:rsidP="003753EC">
            <w:pPr>
              <w:rPr>
                <w:szCs w:val="26"/>
              </w:rPr>
            </w:pPr>
            <w:r w:rsidRPr="00BD7264">
              <w:rPr>
                <w:szCs w:val="26"/>
              </w:rPr>
              <w:t>5. Cơ quan, đơn vị, cá nhân chủ động triển khai, thực hiện nhiệm vụ được phân cấp theo đúng quy định của Đảng, pháp luật của Nhà nước và quy định của Bộ về công tác tổ chức cán bộ; chịu trách nhiệm trước pháp luật và cơ quan cấp trên về việc triển khai, thực hiện nhiệm vụ được phân cấp.</w:t>
            </w:r>
          </w:p>
        </w:tc>
        <w:tc>
          <w:tcPr>
            <w:tcW w:w="5055" w:type="dxa"/>
          </w:tcPr>
          <w:p w:rsidR="00615F46" w:rsidRDefault="00615F46" w:rsidP="003753EC">
            <w:pPr>
              <w:rPr>
                <w:szCs w:val="26"/>
              </w:rPr>
            </w:pPr>
            <w:r w:rsidRPr="00B56E2B">
              <w:rPr>
                <w:b/>
                <w:szCs w:val="26"/>
              </w:rPr>
              <w:lastRenderedPageBreak/>
              <w:t>- THADS thành phố Đà Nẵng</w:t>
            </w:r>
            <w:r>
              <w:rPr>
                <w:szCs w:val="26"/>
              </w:rPr>
              <w:t xml:space="preserve">: đề nghị xem xét bổ sung: </w:t>
            </w:r>
            <w:r>
              <w:rPr>
                <w:i/>
                <w:szCs w:val="26"/>
              </w:rPr>
              <w:t>“6. Việc phân cấp quản lý tổ chức cán bộ đảm bảo nguyên tắc công khai, minh bạch và giám sát, kiểm soát quyền lực trong công tác tổ chức cán bộ.”</w:t>
            </w:r>
          </w:p>
          <w:p w:rsidR="00615F46" w:rsidRPr="00B56E2B" w:rsidRDefault="00615F46" w:rsidP="003753EC">
            <w:pPr>
              <w:rPr>
                <w:szCs w:val="26"/>
              </w:rPr>
            </w:pPr>
          </w:p>
        </w:tc>
        <w:tc>
          <w:tcPr>
            <w:tcW w:w="1126" w:type="dxa"/>
          </w:tcPr>
          <w:p w:rsidR="00615F46" w:rsidRPr="00615F46" w:rsidRDefault="00615F46" w:rsidP="00615F46">
            <w:pPr>
              <w:jc w:val="center"/>
              <w:rPr>
                <w:rFonts w:cs="Times New Roman"/>
                <w:szCs w:val="26"/>
              </w:rPr>
            </w:pPr>
          </w:p>
        </w:tc>
        <w:tc>
          <w:tcPr>
            <w:tcW w:w="1127" w:type="dxa"/>
          </w:tcPr>
          <w:p w:rsidR="00615F46" w:rsidRPr="00615F46" w:rsidRDefault="00615F46" w:rsidP="00615F46">
            <w:pPr>
              <w:jc w:val="center"/>
              <w:rPr>
                <w:rFonts w:cs="Times New Roman"/>
                <w:szCs w:val="26"/>
              </w:rPr>
            </w:pPr>
          </w:p>
        </w:tc>
        <w:tc>
          <w:tcPr>
            <w:tcW w:w="693" w:type="dxa"/>
          </w:tcPr>
          <w:p w:rsidR="00615F46" w:rsidRPr="00615F46" w:rsidRDefault="000E16FC" w:rsidP="00615F46">
            <w:pPr>
              <w:jc w:val="center"/>
              <w:rPr>
                <w:rFonts w:cs="Times New Roman"/>
                <w:szCs w:val="26"/>
              </w:rPr>
            </w:pPr>
            <w:r>
              <w:rPr>
                <w:rFonts w:cs="Times New Roman"/>
                <w:szCs w:val="26"/>
              </w:rPr>
              <w:t>x</w:t>
            </w:r>
          </w:p>
        </w:tc>
        <w:tc>
          <w:tcPr>
            <w:tcW w:w="2536" w:type="dxa"/>
          </w:tcPr>
          <w:p w:rsidR="00615F46" w:rsidRPr="00615F46" w:rsidRDefault="000E16FC" w:rsidP="000E16FC">
            <w:pPr>
              <w:jc w:val="center"/>
              <w:rPr>
                <w:rFonts w:cs="Times New Roman"/>
                <w:szCs w:val="26"/>
              </w:rPr>
            </w:pPr>
            <w:r>
              <w:rPr>
                <w:rFonts w:cs="Times New Roman"/>
                <w:szCs w:val="26"/>
              </w:rPr>
              <w:t>Đã chỉnh lý dự thảo, quy định tương tự Thông tư số 23/2025/TT-BTP</w:t>
            </w:r>
          </w:p>
        </w:tc>
      </w:tr>
      <w:tr w:rsidR="00BA08FB" w:rsidRPr="00BD7264" w:rsidTr="00BA08FB">
        <w:tc>
          <w:tcPr>
            <w:tcW w:w="708" w:type="dxa"/>
          </w:tcPr>
          <w:p w:rsidR="00615F46" w:rsidRPr="00BD7264" w:rsidRDefault="00615F46" w:rsidP="003753EC">
            <w:pPr>
              <w:pStyle w:val="ListParagraph"/>
              <w:numPr>
                <w:ilvl w:val="0"/>
                <w:numId w:val="1"/>
              </w:numPr>
              <w:jc w:val="center"/>
              <w:rPr>
                <w:b/>
                <w:szCs w:val="26"/>
              </w:rPr>
            </w:pPr>
          </w:p>
        </w:tc>
        <w:tc>
          <w:tcPr>
            <w:tcW w:w="3645" w:type="dxa"/>
          </w:tcPr>
          <w:p w:rsidR="00615F46" w:rsidRPr="00BD7264" w:rsidRDefault="00615F46" w:rsidP="003753EC">
            <w:pPr>
              <w:spacing w:before="60"/>
              <w:jc w:val="both"/>
              <w:rPr>
                <w:szCs w:val="26"/>
              </w:rPr>
            </w:pPr>
            <w:r w:rsidRPr="00BD7264">
              <w:rPr>
                <w:b/>
                <w:szCs w:val="26"/>
              </w:rPr>
              <w:t>Điều 4. Thẩm quyền về tổ chức bộ máy</w:t>
            </w:r>
          </w:p>
          <w:p w:rsidR="00615F46" w:rsidRPr="00BD7264" w:rsidRDefault="00615F46" w:rsidP="003753EC">
            <w:pPr>
              <w:spacing w:before="60"/>
              <w:jc w:val="both"/>
              <w:rPr>
                <w:szCs w:val="26"/>
              </w:rPr>
            </w:pPr>
            <w:r w:rsidRPr="00BD7264">
              <w:rPr>
                <w:szCs w:val="26"/>
              </w:rPr>
              <w:t xml:space="preserve">1. Cục trưởng Cục Quản lý </w:t>
            </w:r>
            <w:r>
              <w:rPr>
                <w:szCs w:val="26"/>
              </w:rPr>
              <w:t>THADS</w:t>
            </w:r>
            <w:r w:rsidRPr="00BD7264">
              <w:rPr>
                <w:szCs w:val="26"/>
              </w:rPr>
              <w:t xml:space="preserve"> quy định chức năng, nhiệm vụ, quyền hạn của các ban và tương đương thuộc Cục Quản lý </w:t>
            </w:r>
            <w:r>
              <w:rPr>
                <w:szCs w:val="26"/>
              </w:rPr>
              <w:t>THADS</w:t>
            </w:r>
            <w:r w:rsidRPr="00BD7264">
              <w:rPr>
                <w:szCs w:val="26"/>
              </w:rPr>
              <w:t>.</w:t>
            </w:r>
          </w:p>
          <w:p w:rsidR="00615F46" w:rsidRPr="00BD7264" w:rsidRDefault="00615F46" w:rsidP="003753EC">
            <w:pPr>
              <w:rPr>
                <w:szCs w:val="26"/>
              </w:rPr>
            </w:pPr>
            <w:r w:rsidRPr="00BD7264">
              <w:rPr>
                <w:szCs w:val="26"/>
              </w:rPr>
              <w:lastRenderedPageBreak/>
              <w:t xml:space="preserve">2. Trưởng </w:t>
            </w:r>
            <w:r>
              <w:rPr>
                <w:szCs w:val="26"/>
              </w:rPr>
              <w:t>THADS</w:t>
            </w:r>
            <w:r w:rsidRPr="00BD7264">
              <w:rPr>
                <w:szCs w:val="26"/>
              </w:rPr>
              <w:t xml:space="preserve"> cấp tỉnh quy định chức năng, nhiệm vụ, quyền hạn của các phòng và tương đương thuộc </w:t>
            </w:r>
            <w:r>
              <w:rPr>
                <w:szCs w:val="26"/>
              </w:rPr>
              <w:t>THADS</w:t>
            </w:r>
            <w:r w:rsidRPr="00BD7264">
              <w:rPr>
                <w:szCs w:val="26"/>
              </w:rPr>
              <w:t xml:space="preserve"> cấp tỉnh.</w:t>
            </w:r>
          </w:p>
        </w:tc>
        <w:tc>
          <w:tcPr>
            <w:tcW w:w="5055" w:type="dxa"/>
          </w:tcPr>
          <w:p w:rsidR="00615F46" w:rsidRDefault="00615F46" w:rsidP="003753EC">
            <w:r>
              <w:rPr>
                <w:b/>
                <w:szCs w:val="26"/>
              </w:rPr>
              <w:lastRenderedPageBreak/>
              <w:t>- Vụ Pháp luật HSHC:</w:t>
            </w:r>
            <w:r>
              <w:rPr>
                <w:b/>
              </w:rPr>
              <w:t xml:space="preserve"> </w:t>
            </w:r>
            <w:r>
              <w:t>Tại Quyết định số 1898/QĐ-BTP, Bộ trưởng Bộ Tư pháp đã giao Cục trưởng Cục Quản lý THADS quy định chức năng, nhiệm vụ, quyền hạn và mối quan hệ công tác các tổ chức thuộc Cục ở Trung ương. Do đó, việc quy định “phân cấp” thẩm quyền này tại dự thảo Thông tư là không cần thiết.</w:t>
            </w:r>
          </w:p>
          <w:p w:rsidR="00615F46" w:rsidRPr="004723C0" w:rsidRDefault="00615F46" w:rsidP="003753EC"/>
        </w:tc>
        <w:tc>
          <w:tcPr>
            <w:tcW w:w="1126" w:type="dxa"/>
          </w:tcPr>
          <w:p w:rsidR="00615F46" w:rsidRPr="00615F46" w:rsidRDefault="00615F46" w:rsidP="00615F46">
            <w:pPr>
              <w:jc w:val="center"/>
              <w:rPr>
                <w:rFonts w:cs="Times New Roman"/>
                <w:szCs w:val="26"/>
              </w:rPr>
            </w:pPr>
          </w:p>
        </w:tc>
        <w:tc>
          <w:tcPr>
            <w:tcW w:w="1127" w:type="dxa"/>
          </w:tcPr>
          <w:p w:rsidR="00615F46" w:rsidRPr="00615F46" w:rsidRDefault="00615F46" w:rsidP="00615F46">
            <w:pPr>
              <w:jc w:val="center"/>
              <w:rPr>
                <w:rFonts w:cs="Times New Roman"/>
                <w:szCs w:val="26"/>
              </w:rPr>
            </w:pPr>
          </w:p>
        </w:tc>
        <w:tc>
          <w:tcPr>
            <w:tcW w:w="693" w:type="dxa"/>
          </w:tcPr>
          <w:p w:rsidR="00615F46" w:rsidRPr="00615F46" w:rsidRDefault="000E16FC" w:rsidP="00615F46">
            <w:pPr>
              <w:jc w:val="center"/>
              <w:rPr>
                <w:rFonts w:cs="Times New Roman"/>
                <w:szCs w:val="26"/>
              </w:rPr>
            </w:pPr>
            <w:r>
              <w:rPr>
                <w:rFonts w:cs="Times New Roman"/>
                <w:szCs w:val="26"/>
              </w:rPr>
              <w:t>x</w:t>
            </w:r>
          </w:p>
        </w:tc>
        <w:tc>
          <w:tcPr>
            <w:tcW w:w="2536" w:type="dxa"/>
          </w:tcPr>
          <w:p w:rsidR="00615F46" w:rsidRPr="00615F46" w:rsidRDefault="000E16FC" w:rsidP="00615F46">
            <w:pPr>
              <w:jc w:val="center"/>
              <w:rPr>
                <w:rFonts w:cs="Times New Roman"/>
                <w:szCs w:val="26"/>
              </w:rPr>
            </w:pPr>
            <w:r>
              <w:rPr>
                <w:rFonts w:cs="Times New Roman"/>
                <w:szCs w:val="26"/>
              </w:rPr>
              <w:t>Quy định tương tự Thông tư số 23/2025/TT-BTP</w:t>
            </w:r>
          </w:p>
        </w:tc>
      </w:tr>
      <w:tr w:rsidR="00BA08FB" w:rsidRPr="00BD7264" w:rsidTr="00BA08FB">
        <w:tc>
          <w:tcPr>
            <w:tcW w:w="708" w:type="dxa"/>
          </w:tcPr>
          <w:p w:rsidR="00615F46" w:rsidRPr="00BD7264" w:rsidRDefault="00615F46" w:rsidP="003753EC">
            <w:pPr>
              <w:pStyle w:val="ListParagraph"/>
              <w:numPr>
                <w:ilvl w:val="0"/>
                <w:numId w:val="1"/>
              </w:numPr>
              <w:jc w:val="center"/>
              <w:rPr>
                <w:b/>
                <w:szCs w:val="26"/>
              </w:rPr>
            </w:pPr>
          </w:p>
        </w:tc>
        <w:tc>
          <w:tcPr>
            <w:tcW w:w="3645" w:type="dxa"/>
          </w:tcPr>
          <w:p w:rsidR="00615F46" w:rsidRPr="00BD7264" w:rsidRDefault="00615F46" w:rsidP="003753EC">
            <w:pPr>
              <w:spacing w:before="60"/>
              <w:jc w:val="both"/>
              <w:rPr>
                <w:b/>
                <w:szCs w:val="26"/>
              </w:rPr>
            </w:pPr>
            <w:r w:rsidRPr="00BD7264">
              <w:rPr>
                <w:b/>
                <w:szCs w:val="26"/>
              </w:rPr>
              <w:t>Điều 5. Thẩm quyền phê duyệt vị trí việc làm và tỷ lệ công chức cần bố trí với từng vị trí việc làm</w:t>
            </w:r>
          </w:p>
          <w:p w:rsidR="00615F46" w:rsidRPr="00BD7264" w:rsidRDefault="00615F46" w:rsidP="003753EC">
            <w:pPr>
              <w:spacing w:before="60"/>
              <w:jc w:val="both"/>
              <w:rPr>
                <w:szCs w:val="26"/>
              </w:rPr>
            </w:pPr>
            <w:r w:rsidRPr="00BD7264">
              <w:rPr>
                <w:szCs w:val="26"/>
              </w:rPr>
              <w:t xml:space="preserve">1. Căn cứ vị trí việc làm đã được Bộ trưởng phê duyệt, Cục trưởng Cục Quản lý </w:t>
            </w:r>
            <w:r>
              <w:rPr>
                <w:szCs w:val="26"/>
              </w:rPr>
              <w:t>THADS</w:t>
            </w:r>
            <w:r w:rsidRPr="00BD7264">
              <w:rPr>
                <w:szCs w:val="26"/>
              </w:rPr>
              <w:t xml:space="preserve"> phê duyệt tỷ lệ công chức cần bố trí từng vị trí việc làm của các đơn vị thuộc Cục Quản lý </w:t>
            </w:r>
            <w:r>
              <w:rPr>
                <w:szCs w:val="26"/>
              </w:rPr>
              <w:t>THADS</w:t>
            </w:r>
            <w:r w:rsidRPr="00BD7264">
              <w:rPr>
                <w:szCs w:val="26"/>
              </w:rPr>
              <w:t>.</w:t>
            </w:r>
          </w:p>
          <w:p w:rsidR="00615F46" w:rsidRPr="00BD7264" w:rsidRDefault="00615F46" w:rsidP="003753EC">
            <w:pPr>
              <w:spacing w:before="60"/>
              <w:jc w:val="both"/>
              <w:rPr>
                <w:szCs w:val="26"/>
              </w:rPr>
            </w:pPr>
            <w:r w:rsidRPr="00BD7264">
              <w:rPr>
                <w:szCs w:val="26"/>
              </w:rPr>
              <w:t xml:space="preserve">2. Căn cứ vị trí việc làm đã được Bộ trưởng phê duyệt, Trưởng </w:t>
            </w:r>
            <w:r>
              <w:rPr>
                <w:szCs w:val="26"/>
              </w:rPr>
              <w:t>THADS</w:t>
            </w:r>
            <w:r w:rsidRPr="00BD7264">
              <w:rPr>
                <w:szCs w:val="26"/>
              </w:rPr>
              <w:t xml:space="preserve"> cấp tỉnh phê duyệt tỷ lệ công chức cần bố trí từng vị trí việc làm của các đơn vị thuộc </w:t>
            </w:r>
            <w:r>
              <w:rPr>
                <w:szCs w:val="26"/>
              </w:rPr>
              <w:t>THADS</w:t>
            </w:r>
            <w:r w:rsidRPr="00BD7264">
              <w:rPr>
                <w:szCs w:val="26"/>
              </w:rPr>
              <w:t xml:space="preserve"> cấp tỉnh.</w:t>
            </w:r>
          </w:p>
        </w:tc>
        <w:tc>
          <w:tcPr>
            <w:tcW w:w="5055" w:type="dxa"/>
          </w:tcPr>
          <w:p w:rsidR="00615F46" w:rsidRPr="00152333" w:rsidRDefault="00615F46" w:rsidP="003753EC">
            <w:pPr>
              <w:rPr>
                <w:szCs w:val="26"/>
              </w:rPr>
            </w:pPr>
            <w:r w:rsidRPr="001C32B0">
              <w:rPr>
                <w:b/>
                <w:szCs w:val="26"/>
              </w:rPr>
              <w:t>- Vụ Tổ chức cán bộ:</w:t>
            </w:r>
            <w:r>
              <w:rPr>
                <w:szCs w:val="26"/>
              </w:rPr>
              <w:t xml:space="preserve"> đề nghị cân nhắc tính khả thi của việc quy định phân cấp thẩm quyền phê duyệt tỷ lệ công chức cần bố trí việc làm vì theo khoản 3 Điều 24 Luật Cán bộ, công chức </w:t>
            </w:r>
            <w:r>
              <w:rPr>
                <w:i/>
                <w:szCs w:val="26"/>
              </w:rPr>
              <w:t xml:space="preserve">“Việc xếp ngạch công chức phải bảo đảm phù hợp với tỷ lệ công chức cần bố trí theo từng vị trí việc làm trong cơ quan sử dụng công chức theo quy định của Chính phủ” </w:t>
            </w:r>
            <w:r>
              <w:rPr>
                <w:szCs w:val="26"/>
              </w:rPr>
              <w:t>do hiện nay chưa có Nghị định của Chính phủ hướng dẫn về vị trí việc làm.</w:t>
            </w:r>
          </w:p>
        </w:tc>
        <w:tc>
          <w:tcPr>
            <w:tcW w:w="1126" w:type="dxa"/>
          </w:tcPr>
          <w:p w:rsidR="00615F46" w:rsidRPr="00615F46" w:rsidRDefault="00615F46" w:rsidP="00615F46">
            <w:pPr>
              <w:jc w:val="center"/>
              <w:rPr>
                <w:rFonts w:cs="Times New Roman"/>
                <w:szCs w:val="26"/>
              </w:rPr>
            </w:pPr>
          </w:p>
        </w:tc>
        <w:tc>
          <w:tcPr>
            <w:tcW w:w="1127" w:type="dxa"/>
          </w:tcPr>
          <w:p w:rsidR="00615F46" w:rsidRPr="00615F46" w:rsidRDefault="00615F46" w:rsidP="00615F46">
            <w:pPr>
              <w:jc w:val="center"/>
              <w:rPr>
                <w:rFonts w:cs="Times New Roman"/>
                <w:szCs w:val="26"/>
              </w:rPr>
            </w:pPr>
          </w:p>
        </w:tc>
        <w:tc>
          <w:tcPr>
            <w:tcW w:w="693" w:type="dxa"/>
          </w:tcPr>
          <w:p w:rsidR="00615F46" w:rsidRPr="00615F46" w:rsidRDefault="00D0239D" w:rsidP="00615F46">
            <w:pPr>
              <w:jc w:val="center"/>
              <w:rPr>
                <w:rFonts w:cs="Times New Roman"/>
                <w:szCs w:val="26"/>
              </w:rPr>
            </w:pPr>
            <w:r>
              <w:rPr>
                <w:rFonts w:cs="Times New Roman"/>
                <w:szCs w:val="26"/>
              </w:rPr>
              <w:t>x</w:t>
            </w:r>
          </w:p>
        </w:tc>
        <w:tc>
          <w:tcPr>
            <w:tcW w:w="2536" w:type="dxa"/>
          </w:tcPr>
          <w:p w:rsidR="00615F46" w:rsidRPr="00615F46" w:rsidRDefault="00A525C1" w:rsidP="001877C1">
            <w:pPr>
              <w:jc w:val="center"/>
              <w:rPr>
                <w:rFonts w:cs="Times New Roman"/>
                <w:szCs w:val="26"/>
              </w:rPr>
            </w:pPr>
            <w:r>
              <w:rPr>
                <w:rFonts w:cs="Times New Roman"/>
                <w:szCs w:val="26"/>
              </w:rPr>
              <w:t>Hiện Bộ Tư pháp đang thẩm định dự thảo Nghị định quy định về vị trí việc làm công chức</w:t>
            </w:r>
            <w:r w:rsidR="001877C1">
              <w:rPr>
                <w:rFonts w:cs="Times New Roman"/>
                <w:szCs w:val="26"/>
              </w:rPr>
              <w:t>.</w:t>
            </w:r>
            <w:r w:rsidR="001939EE">
              <w:rPr>
                <w:rFonts w:cs="Times New Roman"/>
                <w:szCs w:val="26"/>
              </w:rPr>
              <w:t xml:space="preserve"> </w:t>
            </w:r>
            <w:r w:rsidR="001877C1">
              <w:rPr>
                <w:rFonts w:cs="Times New Roman"/>
                <w:szCs w:val="26"/>
              </w:rPr>
              <w:t>T</w:t>
            </w:r>
            <w:r w:rsidR="001939EE">
              <w:rPr>
                <w:rFonts w:cs="Times New Roman"/>
                <w:szCs w:val="26"/>
              </w:rPr>
              <w:t xml:space="preserve">rường hợp không phân cấp sẽ phát sinh </w:t>
            </w:r>
            <w:r w:rsidR="001877C1">
              <w:rPr>
                <w:rFonts w:cs="Times New Roman"/>
                <w:szCs w:val="26"/>
              </w:rPr>
              <w:t>rất nhiều</w:t>
            </w:r>
            <w:r w:rsidR="001939EE">
              <w:rPr>
                <w:rFonts w:cs="Times New Roman"/>
                <w:szCs w:val="26"/>
              </w:rPr>
              <w:t xml:space="preserve"> việc </w:t>
            </w:r>
            <w:r w:rsidR="008939B9">
              <w:rPr>
                <w:rFonts w:cs="Times New Roman"/>
                <w:szCs w:val="26"/>
              </w:rPr>
              <w:t xml:space="preserve">thuộc thẩm quyền của Bộ trưởng </w:t>
            </w:r>
            <w:r w:rsidR="001939EE">
              <w:rPr>
                <w:rFonts w:cs="Times New Roman"/>
                <w:szCs w:val="26"/>
              </w:rPr>
              <w:t>liên quan đến thay đổi</w:t>
            </w:r>
            <w:r w:rsidR="00F34E95">
              <w:rPr>
                <w:rFonts w:cs="Times New Roman"/>
                <w:szCs w:val="26"/>
              </w:rPr>
              <w:t xml:space="preserve"> tỷ lệ công chức khi cần thay đổi</w:t>
            </w:r>
            <w:r w:rsidR="001939EE">
              <w:rPr>
                <w:rFonts w:cs="Times New Roman"/>
                <w:szCs w:val="26"/>
              </w:rPr>
              <w:t xml:space="preserve"> vị trí việc làm</w:t>
            </w:r>
            <w:r w:rsidR="004D06E8">
              <w:rPr>
                <w:rFonts w:cs="Times New Roman"/>
                <w:szCs w:val="26"/>
              </w:rPr>
              <w:t xml:space="preserve"> đối với công chức</w:t>
            </w:r>
            <w:r w:rsidR="001939EE">
              <w:rPr>
                <w:rFonts w:cs="Times New Roman"/>
                <w:szCs w:val="26"/>
              </w:rPr>
              <w:t xml:space="preserve"> trong hệ thống THADS</w:t>
            </w:r>
            <w:r w:rsidR="008A30AB">
              <w:rPr>
                <w:rFonts w:cs="Times New Roman"/>
                <w:szCs w:val="26"/>
              </w:rPr>
              <w:t>.</w:t>
            </w:r>
          </w:p>
        </w:tc>
      </w:tr>
      <w:tr w:rsidR="00A74828" w:rsidRPr="00BD7264" w:rsidTr="00BA08FB">
        <w:tc>
          <w:tcPr>
            <w:tcW w:w="708" w:type="dxa"/>
          </w:tcPr>
          <w:p w:rsidR="00A74828" w:rsidRPr="00BD7264" w:rsidRDefault="00A74828" w:rsidP="003753EC">
            <w:pPr>
              <w:pStyle w:val="ListParagraph"/>
              <w:numPr>
                <w:ilvl w:val="0"/>
                <w:numId w:val="1"/>
              </w:numPr>
              <w:jc w:val="center"/>
              <w:rPr>
                <w:b/>
                <w:szCs w:val="26"/>
              </w:rPr>
            </w:pPr>
          </w:p>
        </w:tc>
        <w:tc>
          <w:tcPr>
            <w:tcW w:w="3645" w:type="dxa"/>
            <w:vMerge w:val="restart"/>
          </w:tcPr>
          <w:p w:rsidR="00A74828" w:rsidRPr="00BD7264" w:rsidRDefault="00A74828" w:rsidP="003753EC">
            <w:pPr>
              <w:spacing w:before="60"/>
              <w:jc w:val="both"/>
              <w:rPr>
                <w:rFonts w:ascii="Times New Roman Bold" w:hAnsi="Times New Roman Bold"/>
                <w:b/>
                <w:szCs w:val="26"/>
              </w:rPr>
            </w:pPr>
            <w:r w:rsidRPr="00BD7264">
              <w:rPr>
                <w:rFonts w:ascii="Times New Roman Bold" w:hAnsi="Times New Roman Bold"/>
                <w:b/>
                <w:szCs w:val="26"/>
              </w:rPr>
              <w:t xml:space="preserve">Điều 6. Thẩm quyền giao biên chế công chức </w:t>
            </w:r>
          </w:p>
          <w:p w:rsidR="00A74828" w:rsidRPr="00BD7264" w:rsidRDefault="00A74828" w:rsidP="003753EC">
            <w:pPr>
              <w:spacing w:before="60"/>
              <w:jc w:val="both"/>
              <w:rPr>
                <w:szCs w:val="26"/>
              </w:rPr>
            </w:pPr>
            <w:r w:rsidRPr="00BD7264">
              <w:rPr>
                <w:bCs/>
                <w:szCs w:val="26"/>
              </w:rPr>
              <w:t xml:space="preserve">1. Cục trưởng Cục Quản lý </w:t>
            </w:r>
            <w:r>
              <w:rPr>
                <w:bCs/>
                <w:szCs w:val="26"/>
              </w:rPr>
              <w:t>THADS</w:t>
            </w:r>
            <w:r w:rsidRPr="00BD7264">
              <w:rPr>
                <w:bCs/>
                <w:szCs w:val="26"/>
              </w:rPr>
              <w:t xml:space="preserve"> quyết định giao biên chế công chức đối với các đơn vị thuộc cơ quan Cục Quản lý </w:t>
            </w:r>
            <w:r>
              <w:rPr>
                <w:bCs/>
                <w:szCs w:val="26"/>
              </w:rPr>
              <w:t>THADS</w:t>
            </w:r>
            <w:r w:rsidRPr="00BD7264">
              <w:rPr>
                <w:bCs/>
                <w:szCs w:val="26"/>
              </w:rPr>
              <w:t xml:space="preserve"> và từng </w:t>
            </w:r>
            <w:r>
              <w:rPr>
                <w:bCs/>
                <w:szCs w:val="26"/>
              </w:rPr>
              <w:t>THADS</w:t>
            </w:r>
            <w:r w:rsidRPr="00BD7264">
              <w:rPr>
                <w:bCs/>
                <w:szCs w:val="26"/>
              </w:rPr>
              <w:t xml:space="preserve"> cấp tỉnh trong tổng số biên chế công </w:t>
            </w:r>
            <w:r w:rsidRPr="00BD7264">
              <w:rPr>
                <w:bCs/>
                <w:szCs w:val="26"/>
              </w:rPr>
              <w:lastRenderedPageBreak/>
              <w:t xml:space="preserve">chức của Cục Quản lý </w:t>
            </w:r>
            <w:r>
              <w:rPr>
                <w:bCs/>
                <w:szCs w:val="26"/>
              </w:rPr>
              <w:t>THADS</w:t>
            </w:r>
            <w:r w:rsidRPr="00BD7264">
              <w:rPr>
                <w:bCs/>
                <w:szCs w:val="26"/>
              </w:rPr>
              <w:t xml:space="preserve"> được Bộ trưởng giao hằng năm và đảm bảo tiêu chí thành lập tổ chức trực thuộc theo quy định pháp luật. </w:t>
            </w:r>
          </w:p>
          <w:p w:rsidR="00A74828" w:rsidRPr="00BD7264" w:rsidRDefault="00A74828" w:rsidP="003753EC">
            <w:pPr>
              <w:rPr>
                <w:szCs w:val="26"/>
              </w:rPr>
            </w:pPr>
            <w:r w:rsidRPr="00BD7264">
              <w:rPr>
                <w:bCs/>
                <w:szCs w:val="26"/>
              </w:rPr>
              <w:t xml:space="preserve">2. Trưởng </w:t>
            </w:r>
            <w:r>
              <w:rPr>
                <w:bCs/>
                <w:szCs w:val="26"/>
              </w:rPr>
              <w:t>THADS</w:t>
            </w:r>
            <w:r w:rsidRPr="00BD7264">
              <w:rPr>
                <w:bCs/>
                <w:szCs w:val="26"/>
              </w:rPr>
              <w:t xml:space="preserve"> cấp tỉnh quyết định giao biên chế công chức đối với các đơn vị thuộc cơ quan </w:t>
            </w:r>
            <w:r>
              <w:rPr>
                <w:bCs/>
                <w:szCs w:val="26"/>
              </w:rPr>
              <w:t>THADS</w:t>
            </w:r>
            <w:r w:rsidRPr="00BD7264">
              <w:rPr>
                <w:bCs/>
                <w:szCs w:val="26"/>
              </w:rPr>
              <w:t xml:space="preserve"> cấp tỉnh trong tổng số biên chế công chức của </w:t>
            </w:r>
            <w:r>
              <w:rPr>
                <w:bCs/>
                <w:szCs w:val="26"/>
              </w:rPr>
              <w:t>THADS</w:t>
            </w:r>
            <w:r w:rsidRPr="00BD7264">
              <w:rPr>
                <w:bCs/>
                <w:szCs w:val="26"/>
              </w:rPr>
              <w:t xml:space="preserve"> cấp tỉnh được Cục trưởng Cục Quản lý </w:t>
            </w:r>
            <w:r>
              <w:rPr>
                <w:bCs/>
                <w:szCs w:val="26"/>
              </w:rPr>
              <w:t>THADS</w:t>
            </w:r>
            <w:r w:rsidRPr="00BD7264">
              <w:rPr>
                <w:bCs/>
                <w:szCs w:val="26"/>
              </w:rPr>
              <w:t xml:space="preserve"> giao hằng năm và đảm bảo tiêu chí thành lập tổ chức trực thuộc theo quy định pháp luật.</w:t>
            </w:r>
          </w:p>
        </w:tc>
        <w:tc>
          <w:tcPr>
            <w:tcW w:w="5055" w:type="dxa"/>
          </w:tcPr>
          <w:p w:rsidR="00A74828" w:rsidRDefault="00A74828" w:rsidP="003753EC">
            <w:r w:rsidRPr="002753E1">
              <w:rPr>
                <w:b/>
              </w:rPr>
              <w:lastRenderedPageBreak/>
              <w:t>- THADS tỉnh Gia Lai:</w:t>
            </w:r>
            <w:r>
              <w:t xml:space="preserve"> quy định Cục trưởng và Trưởng THADS tỉnh đều có thẩm quyền phê duyệt vị trí việc làm, giao biên chế có thể gây trùng lặp với thẩm quyền của Bộ trưởng theo Nghị định số 62/2020/NĐ-CP. Đề xuất làm rõ thẩm quyền này chỉ là phân bổ trong tổng số biên chế, vị trí việc làm đã được Bộ phê duyệt, không phải phê duyệt mới.</w:t>
            </w:r>
          </w:p>
          <w:p w:rsidR="00A74828" w:rsidRPr="00BD7264" w:rsidRDefault="00A74828" w:rsidP="00CE35D8">
            <w:pPr>
              <w:rPr>
                <w:szCs w:val="26"/>
              </w:rPr>
            </w:pPr>
          </w:p>
        </w:tc>
        <w:tc>
          <w:tcPr>
            <w:tcW w:w="1126" w:type="dxa"/>
          </w:tcPr>
          <w:p w:rsidR="00A74828" w:rsidRPr="00615F46" w:rsidRDefault="00A74828" w:rsidP="00615F46">
            <w:pPr>
              <w:jc w:val="center"/>
              <w:rPr>
                <w:rFonts w:cs="Times New Roman"/>
                <w:szCs w:val="26"/>
              </w:rPr>
            </w:pPr>
          </w:p>
        </w:tc>
        <w:tc>
          <w:tcPr>
            <w:tcW w:w="1127" w:type="dxa"/>
          </w:tcPr>
          <w:p w:rsidR="00A74828" w:rsidRPr="00615F46" w:rsidRDefault="00A74828" w:rsidP="00615F46">
            <w:pPr>
              <w:jc w:val="center"/>
              <w:rPr>
                <w:rFonts w:cs="Times New Roman"/>
                <w:szCs w:val="26"/>
              </w:rPr>
            </w:pPr>
          </w:p>
        </w:tc>
        <w:tc>
          <w:tcPr>
            <w:tcW w:w="693" w:type="dxa"/>
          </w:tcPr>
          <w:p w:rsidR="00A74828" w:rsidRPr="00615F46" w:rsidRDefault="00A74828" w:rsidP="00615F46">
            <w:pPr>
              <w:jc w:val="center"/>
              <w:rPr>
                <w:rFonts w:cs="Times New Roman"/>
                <w:szCs w:val="26"/>
              </w:rPr>
            </w:pPr>
            <w:r>
              <w:rPr>
                <w:rFonts w:cs="Times New Roman"/>
                <w:szCs w:val="26"/>
              </w:rPr>
              <w:t>x</w:t>
            </w:r>
          </w:p>
        </w:tc>
        <w:tc>
          <w:tcPr>
            <w:tcW w:w="2536" w:type="dxa"/>
          </w:tcPr>
          <w:p w:rsidR="00A74828" w:rsidRPr="00615F46" w:rsidRDefault="00A74828" w:rsidP="00615F46">
            <w:pPr>
              <w:jc w:val="center"/>
              <w:rPr>
                <w:rFonts w:cs="Times New Roman"/>
                <w:szCs w:val="26"/>
              </w:rPr>
            </w:pPr>
            <w:r>
              <w:rPr>
                <w:rFonts w:cs="Times New Roman"/>
                <w:szCs w:val="26"/>
              </w:rPr>
              <w:t xml:space="preserve">Đây là nội dung thuộc thẩm quyền của Bộ trưởng đề xuất phân cấp (chi tiết tại </w:t>
            </w:r>
            <w:r w:rsidR="001932F4">
              <w:rPr>
                <w:rFonts w:cs="Times New Roman"/>
                <w:szCs w:val="26"/>
              </w:rPr>
              <w:t>bản thuyết minh</w:t>
            </w:r>
            <w:r>
              <w:rPr>
                <w:rFonts w:cs="Times New Roman"/>
                <w:szCs w:val="26"/>
              </w:rPr>
              <w:t xml:space="preserve"> đề xuất)</w:t>
            </w:r>
          </w:p>
        </w:tc>
      </w:tr>
      <w:tr w:rsidR="00A74828" w:rsidRPr="00BD7264" w:rsidTr="00BA08FB">
        <w:tc>
          <w:tcPr>
            <w:tcW w:w="708" w:type="dxa"/>
          </w:tcPr>
          <w:p w:rsidR="00A74828" w:rsidRPr="00A74828" w:rsidRDefault="00A74828" w:rsidP="00A74828">
            <w:pPr>
              <w:ind w:left="360"/>
              <w:jc w:val="center"/>
              <w:rPr>
                <w:b/>
                <w:szCs w:val="26"/>
              </w:rPr>
            </w:pPr>
          </w:p>
        </w:tc>
        <w:tc>
          <w:tcPr>
            <w:tcW w:w="3645" w:type="dxa"/>
            <w:vMerge/>
          </w:tcPr>
          <w:p w:rsidR="00A74828" w:rsidRPr="00BD7264" w:rsidRDefault="00A74828" w:rsidP="00A74828">
            <w:pPr>
              <w:spacing w:before="60"/>
              <w:jc w:val="both"/>
              <w:rPr>
                <w:rFonts w:ascii="Times New Roman Bold" w:hAnsi="Times New Roman Bold"/>
                <w:b/>
                <w:szCs w:val="26"/>
              </w:rPr>
            </w:pPr>
          </w:p>
        </w:tc>
        <w:tc>
          <w:tcPr>
            <w:tcW w:w="5055" w:type="dxa"/>
          </w:tcPr>
          <w:p w:rsidR="00A74828" w:rsidRPr="002753E1" w:rsidRDefault="00A74828" w:rsidP="00A74828">
            <w:pPr>
              <w:rPr>
                <w:b/>
              </w:rPr>
            </w:pPr>
            <w:r w:rsidRPr="00012D12">
              <w:rPr>
                <w:b/>
              </w:rPr>
              <w:t>- THADS tỉnh Ninh Bình:</w:t>
            </w:r>
            <w:r>
              <w:t xml:space="preserve"> đ</w:t>
            </w:r>
            <w:r w:rsidRPr="00012D12">
              <w:t xml:space="preserve">ề nghị bỏ từ </w:t>
            </w:r>
            <w:r w:rsidRPr="00012D12">
              <w:rPr>
                <w:i/>
              </w:rPr>
              <w:t>“từng”</w:t>
            </w:r>
            <w:r w:rsidRPr="00012D12">
              <w:t xml:space="preserve"> giữa cụm từ </w:t>
            </w:r>
            <w:r w:rsidRPr="00012D12">
              <w:rPr>
                <w:i/>
              </w:rPr>
              <w:t>“…Cục Quản lý THADS và từng THADS cấp tỉnh…”.</w:t>
            </w:r>
          </w:p>
        </w:tc>
        <w:tc>
          <w:tcPr>
            <w:tcW w:w="1126" w:type="dxa"/>
          </w:tcPr>
          <w:p w:rsidR="00A74828" w:rsidRPr="00615F46" w:rsidRDefault="00A74828" w:rsidP="00A74828">
            <w:pPr>
              <w:jc w:val="center"/>
              <w:rPr>
                <w:rFonts w:cs="Times New Roman"/>
                <w:szCs w:val="26"/>
              </w:rPr>
            </w:pPr>
          </w:p>
        </w:tc>
        <w:tc>
          <w:tcPr>
            <w:tcW w:w="1127" w:type="dxa"/>
          </w:tcPr>
          <w:p w:rsidR="00A74828" w:rsidRPr="00615F46" w:rsidRDefault="00A74828" w:rsidP="00A74828">
            <w:pPr>
              <w:jc w:val="center"/>
              <w:rPr>
                <w:rFonts w:cs="Times New Roman"/>
                <w:szCs w:val="26"/>
              </w:rPr>
            </w:pPr>
          </w:p>
        </w:tc>
        <w:tc>
          <w:tcPr>
            <w:tcW w:w="693" w:type="dxa"/>
          </w:tcPr>
          <w:p w:rsidR="00A74828" w:rsidRPr="00615F46" w:rsidRDefault="00A74828" w:rsidP="00A74828">
            <w:pPr>
              <w:jc w:val="center"/>
              <w:rPr>
                <w:rFonts w:cs="Times New Roman"/>
                <w:szCs w:val="26"/>
              </w:rPr>
            </w:pPr>
            <w:r>
              <w:rPr>
                <w:rFonts w:cs="Times New Roman"/>
                <w:szCs w:val="26"/>
              </w:rPr>
              <w:t>x</w:t>
            </w:r>
          </w:p>
        </w:tc>
        <w:tc>
          <w:tcPr>
            <w:tcW w:w="2536" w:type="dxa"/>
          </w:tcPr>
          <w:p w:rsidR="00A74828" w:rsidRPr="00615F46" w:rsidRDefault="00A74828" w:rsidP="00A74828">
            <w:pPr>
              <w:jc w:val="center"/>
              <w:rPr>
                <w:rFonts w:cs="Times New Roman"/>
                <w:szCs w:val="26"/>
              </w:rPr>
            </w:pPr>
            <w:r>
              <w:rPr>
                <w:rFonts w:cs="Times New Roman"/>
                <w:szCs w:val="26"/>
              </w:rPr>
              <w:t>Quy định tương tự Thông tư số 23/2025/TT-BTP</w:t>
            </w:r>
          </w:p>
        </w:tc>
      </w:tr>
      <w:tr w:rsidR="00A74828" w:rsidRPr="00BD7264" w:rsidTr="00BA08FB">
        <w:tc>
          <w:tcPr>
            <w:tcW w:w="708" w:type="dxa"/>
          </w:tcPr>
          <w:p w:rsidR="00A74828" w:rsidRPr="00BD7264" w:rsidRDefault="00A74828" w:rsidP="00A74828">
            <w:pPr>
              <w:pStyle w:val="ListParagraph"/>
              <w:numPr>
                <w:ilvl w:val="0"/>
                <w:numId w:val="1"/>
              </w:numPr>
              <w:jc w:val="center"/>
              <w:rPr>
                <w:b/>
                <w:szCs w:val="26"/>
              </w:rPr>
            </w:pPr>
          </w:p>
        </w:tc>
        <w:tc>
          <w:tcPr>
            <w:tcW w:w="3645" w:type="dxa"/>
          </w:tcPr>
          <w:p w:rsidR="00A74828" w:rsidRPr="00BD7264" w:rsidRDefault="00A74828" w:rsidP="00A74828">
            <w:pPr>
              <w:spacing w:before="60"/>
              <w:jc w:val="both"/>
              <w:rPr>
                <w:b/>
                <w:szCs w:val="26"/>
              </w:rPr>
            </w:pPr>
            <w:r w:rsidRPr="00BD7264">
              <w:rPr>
                <w:b/>
                <w:szCs w:val="26"/>
              </w:rPr>
              <w:t>Điều 7. Thẩm quyền tuyển dụng công chức, tiếp nhận vào làm công chức, tiếp nhận công chức</w:t>
            </w:r>
          </w:p>
          <w:p w:rsidR="00A74828" w:rsidRPr="00BD7264" w:rsidRDefault="00A74828" w:rsidP="00A74828">
            <w:pPr>
              <w:spacing w:before="60"/>
              <w:jc w:val="both"/>
              <w:rPr>
                <w:szCs w:val="26"/>
              </w:rPr>
            </w:pPr>
            <w:r w:rsidRPr="00BD7264">
              <w:rPr>
                <w:szCs w:val="26"/>
              </w:rPr>
              <w:t xml:space="preserve">1. Cục trưởng Cục Quản lý </w:t>
            </w:r>
            <w:r>
              <w:rPr>
                <w:szCs w:val="26"/>
              </w:rPr>
              <w:t>THADS</w:t>
            </w:r>
            <w:r w:rsidRPr="00BD7264">
              <w:rPr>
                <w:szCs w:val="26"/>
              </w:rPr>
              <w:t xml:space="preserve"> có thẩm quyền:</w:t>
            </w:r>
          </w:p>
          <w:p w:rsidR="00A74828" w:rsidRPr="00BD7264" w:rsidRDefault="00A74828" w:rsidP="00A74828">
            <w:pPr>
              <w:spacing w:before="60"/>
              <w:jc w:val="both"/>
              <w:rPr>
                <w:szCs w:val="26"/>
              </w:rPr>
            </w:pPr>
            <w:r w:rsidRPr="00BD7264">
              <w:rPr>
                <w:szCs w:val="26"/>
              </w:rPr>
              <w:t xml:space="preserve">a) Tuyển dụng công chức, tiếp nhận vào làm công chức vào vị trí việc làm xếp ngạch chuyên viên chính và tương đương trở xuống trong hệ thống </w:t>
            </w:r>
            <w:r>
              <w:rPr>
                <w:szCs w:val="26"/>
              </w:rPr>
              <w:t>THADS</w:t>
            </w:r>
            <w:r w:rsidRPr="00BD7264">
              <w:rPr>
                <w:szCs w:val="26"/>
              </w:rPr>
              <w:t xml:space="preserve">; </w:t>
            </w:r>
          </w:p>
          <w:p w:rsidR="00A74828" w:rsidRPr="00BD7264" w:rsidRDefault="00A74828" w:rsidP="00A74828">
            <w:pPr>
              <w:spacing w:before="60"/>
              <w:jc w:val="both"/>
              <w:rPr>
                <w:szCs w:val="26"/>
              </w:rPr>
            </w:pPr>
            <w:r w:rsidRPr="00BD7264">
              <w:rPr>
                <w:szCs w:val="26"/>
              </w:rPr>
              <w:t xml:space="preserve">b) Tiếp nhận công chức vào vị trí việc làm xếp ngạch chuyên viên chính và tương đương từ ngoài </w:t>
            </w:r>
            <w:r w:rsidRPr="00BD7264">
              <w:rPr>
                <w:szCs w:val="26"/>
              </w:rPr>
              <w:lastRenderedPageBreak/>
              <w:t xml:space="preserve">hệ thống </w:t>
            </w:r>
            <w:r>
              <w:rPr>
                <w:szCs w:val="26"/>
              </w:rPr>
              <w:t>THADS</w:t>
            </w:r>
            <w:r w:rsidRPr="00BD7264">
              <w:rPr>
                <w:szCs w:val="26"/>
              </w:rPr>
              <w:t xml:space="preserve"> đến công tác tại </w:t>
            </w:r>
            <w:r>
              <w:rPr>
                <w:szCs w:val="26"/>
              </w:rPr>
              <w:t>THADS</w:t>
            </w:r>
            <w:r w:rsidRPr="00BD7264">
              <w:rPr>
                <w:szCs w:val="26"/>
              </w:rPr>
              <w:t xml:space="preserve"> cấp tỉnh; tiếp nhận công chức vào vị trí việc làm xếp ngạch chuyên viên chính và tương đương trở xuống từ ngoài hệ thống </w:t>
            </w:r>
            <w:r>
              <w:rPr>
                <w:szCs w:val="26"/>
              </w:rPr>
              <w:t>THADS</w:t>
            </w:r>
            <w:r w:rsidRPr="00BD7264">
              <w:rPr>
                <w:szCs w:val="26"/>
              </w:rPr>
              <w:t xml:space="preserve"> đến công tác tại Cục Quản lý </w:t>
            </w:r>
            <w:r>
              <w:rPr>
                <w:szCs w:val="26"/>
              </w:rPr>
              <w:t>THADS</w:t>
            </w:r>
            <w:r w:rsidRPr="00BD7264">
              <w:rPr>
                <w:szCs w:val="26"/>
              </w:rPr>
              <w:t>.</w:t>
            </w:r>
          </w:p>
          <w:p w:rsidR="00A74828" w:rsidRPr="00BD7264" w:rsidRDefault="00A74828" w:rsidP="00A74828">
            <w:pPr>
              <w:spacing w:before="60"/>
              <w:jc w:val="both"/>
              <w:rPr>
                <w:rFonts w:ascii="Times New Roman Bold" w:hAnsi="Times New Roman Bold"/>
                <w:b/>
                <w:szCs w:val="26"/>
              </w:rPr>
            </w:pPr>
            <w:r w:rsidRPr="00BD7264">
              <w:rPr>
                <w:szCs w:val="26"/>
              </w:rPr>
              <w:t xml:space="preserve">2. Trưởng </w:t>
            </w:r>
            <w:r>
              <w:rPr>
                <w:szCs w:val="26"/>
              </w:rPr>
              <w:t>THADS</w:t>
            </w:r>
            <w:r w:rsidRPr="00BD7264">
              <w:rPr>
                <w:szCs w:val="26"/>
              </w:rPr>
              <w:t xml:space="preserve"> cấp tỉnh có thẩm quyền tiếp nhận công chức vào vị trí việc làm xếp ngạch chuyên viên và tương đương trở xuống từ ngoài hệ thống </w:t>
            </w:r>
            <w:r>
              <w:rPr>
                <w:szCs w:val="26"/>
              </w:rPr>
              <w:t>THADS</w:t>
            </w:r>
            <w:r w:rsidRPr="00BD7264">
              <w:rPr>
                <w:szCs w:val="26"/>
              </w:rPr>
              <w:t xml:space="preserve"> đến công tác tại </w:t>
            </w:r>
            <w:r>
              <w:rPr>
                <w:szCs w:val="26"/>
              </w:rPr>
              <w:t>THADS</w:t>
            </w:r>
            <w:r w:rsidRPr="00BD7264">
              <w:rPr>
                <w:szCs w:val="26"/>
              </w:rPr>
              <w:t xml:space="preserve"> cấp tỉnh.</w:t>
            </w:r>
          </w:p>
        </w:tc>
        <w:tc>
          <w:tcPr>
            <w:tcW w:w="5055" w:type="dxa"/>
          </w:tcPr>
          <w:p w:rsidR="00A74828" w:rsidRPr="00BD7264" w:rsidRDefault="00A74828" w:rsidP="00A74828">
            <w:pPr>
              <w:rPr>
                <w:szCs w:val="26"/>
              </w:rPr>
            </w:pPr>
            <w:r w:rsidRPr="00012D12">
              <w:rPr>
                <w:b/>
              </w:rPr>
              <w:lastRenderedPageBreak/>
              <w:t>- THADS tỉnh Ninh Bình:</w:t>
            </w:r>
            <w:r>
              <w:t xml:space="preserve"> </w:t>
            </w:r>
            <w:r w:rsidRPr="00CE35D8">
              <w:rPr>
                <w:szCs w:val="26"/>
              </w:rPr>
              <w:t>Tại điểm a, khoản 1 Điều 7</w:t>
            </w:r>
            <w:r>
              <w:rPr>
                <w:szCs w:val="26"/>
              </w:rPr>
              <w:t xml:space="preserve"> đề nghị b</w:t>
            </w:r>
            <w:r w:rsidRPr="00CE35D8">
              <w:rPr>
                <w:szCs w:val="26"/>
              </w:rPr>
              <w:t xml:space="preserve">ỏ cụm từ </w:t>
            </w:r>
            <w:r w:rsidRPr="00CE35D8">
              <w:rPr>
                <w:i/>
                <w:szCs w:val="26"/>
              </w:rPr>
              <w:t>“tiếp nhận vào làm công chức vào vị trí việc làm”</w:t>
            </w:r>
            <w:r w:rsidRPr="00CE35D8">
              <w:rPr>
                <w:szCs w:val="26"/>
              </w:rPr>
              <w:t xml:space="preserve">, sửa thành </w:t>
            </w:r>
            <w:r w:rsidRPr="00CE35D8">
              <w:rPr>
                <w:i/>
                <w:szCs w:val="26"/>
              </w:rPr>
              <w:t>“Tuyển dụng công chức và xếp ngạch đối với công chức tuyển dụng từ ngạch chuyên viên chính và tương đương trở xuống trong Hệ thống THADS”</w:t>
            </w:r>
            <w:r w:rsidRPr="00CE35D8">
              <w:rPr>
                <w:szCs w:val="26"/>
              </w:rPr>
              <w:t>, vì tại điểm b đã quy định nội dung tiếp nhận công chức.</w:t>
            </w:r>
          </w:p>
        </w:tc>
        <w:tc>
          <w:tcPr>
            <w:tcW w:w="1126" w:type="dxa"/>
          </w:tcPr>
          <w:p w:rsidR="00A74828" w:rsidRPr="00615F46" w:rsidRDefault="00A74828" w:rsidP="00A74828">
            <w:pPr>
              <w:jc w:val="center"/>
              <w:rPr>
                <w:rFonts w:cs="Times New Roman"/>
                <w:szCs w:val="26"/>
              </w:rPr>
            </w:pPr>
          </w:p>
        </w:tc>
        <w:tc>
          <w:tcPr>
            <w:tcW w:w="1127" w:type="dxa"/>
          </w:tcPr>
          <w:p w:rsidR="00A74828" w:rsidRPr="00615F46" w:rsidRDefault="00A74828" w:rsidP="00A74828">
            <w:pPr>
              <w:jc w:val="center"/>
              <w:rPr>
                <w:rFonts w:cs="Times New Roman"/>
                <w:szCs w:val="26"/>
              </w:rPr>
            </w:pPr>
          </w:p>
        </w:tc>
        <w:tc>
          <w:tcPr>
            <w:tcW w:w="693" w:type="dxa"/>
          </w:tcPr>
          <w:p w:rsidR="00A74828" w:rsidRPr="00615F46" w:rsidRDefault="00FA6AEB" w:rsidP="00A74828">
            <w:pPr>
              <w:jc w:val="center"/>
              <w:rPr>
                <w:rFonts w:cs="Times New Roman"/>
                <w:szCs w:val="26"/>
              </w:rPr>
            </w:pPr>
            <w:r>
              <w:rPr>
                <w:rFonts w:cs="Times New Roman"/>
                <w:szCs w:val="26"/>
              </w:rPr>
              <w:t>x</w:t>
            </w:r>
          </w:p>
        </w:tc>
        <w:tc>
          <w:tcPr>
            <w:tcW w:w="2536" w:type="dxa"/>
          </w:tcPr>
          <w:p w:rsidR="00A74828" w:rsidRPr="00615F46" w:rsidRDefault="00915C7F" w:rsidP="00A74828">
            <w:pPr>
              <w:jc w:val="center"/>
              <w:rPr>
                <w:rFonts w:cs="Times New Roman"/>
                <w:szCs w:val="26"/>
              </w:rPr>
            </w:pPr>
            <w:r>
              <w:rPr>
                <w:rFonts w:cs="Times New Roman"/>
                <w:szCs w:val="26"/>
              </w:rPr>
              <w:t xml:space="preserve">Tiếp nhận vào làm công chức và tiếp nhận công chức </w:t>
            </w:r>
            <w:r w:rsidR="00021DD4">
              <w:rPr>
                <w:rFonts w:cs="Times New Roman"/>
                <w:szCs w:val="26"/>
              </w:rPr>
              <w:t>là hai nội dung quản lý khác nhau</w:t>
            </w:r>
          </w:p>
        </w:tc>
      </w:tr>
      <w:tr w:rsidR="00A74828" w:rsidRPr="00BD7264" w:rsidTr="00BA08FB">
        <w:tc>
          <w:tcPr>
            <w:tcW w:w="708" w:type="dxa"/>
          </w:tcPr>
          <w:p w:rsidR="00A74828" w:rsidRPr="00BD7264" w:rsidRDefault="00A74828" w:rsidP="00A74828">
            <w:pPr>
              <w:pStyle w:val="ListParagraph"/>
              <w:numPr>
                <w:ilvl w:val="0"/>
                <w:numId w:val="1"/>
              </w:numPr>
              <w:jc w:val="center"/>
              <w:rPr>
                <w:b/>
                <w:szCs w:val="26"/>
              </w:rPr>
            </w:pPr>
          </w:p>
        </w:tc>
        <w:tc>
          <w:tcPr>
            <w:tcW w:w="3645" w:type="dxa"/>
          </w:tcPr>
          <w:p w:rsidR="00A74828" w:rsidRPr="00BD7264" w:rsidRDefault="00A74828" w:rsidP="00A74828">
            <w:pPr>
              <w:spacing w:before="60"/>
              <w:jc w:val="both"/>
              <w:rPr>
                <w:b/>
                <w:szCs w:val="26"/>
              </w:rPr>
            </w:pPr>
            <w:r w:rsidRPr="00BD7264">
              <w:rPr>
                <w:b/>
                <w:szCs w:val="26"/>
              </w:rPr>
              <w:t>Điều 8. Thẩm quyền ký kết, chấm dứt hợp đồng lao động đối với người lao động</w:t>
            </w:r>
          </w:p>
          <w:p w:rsidR="00A74828" w:rsidRPr="00BD7264" w:rsidRDefault="00A74828" w:rsidP="00A74828">
            <w:pPr>
              <w:spacing w:before="60"/>
              <w:jc w:val="both"/>
              <w:rPr>
                <w:szCs w:val="26"/>
              </w:rPr>
            </w:pPr>
            <w:r w:rsidRPr="00BD7264">
              <w:rPr>
                <w:szCs w:val="26"/>
              </w:rPr>
              <w:t xml:space="preserve">1. Cục trưởng Cục Quản lý </w:t>
            </w:r>
            <w:r>
              <w:rPr>
                <w:szCs w:val="26"/>
              </w:rPr>
              <w:t>THADS</w:t>
            </w:r>
            <w:r w:rsidRPr="00BD7264">
              <w:rPr>
                <w:szCs w:val="26"/>
              </w:rPr>
              <w:t xml:space="preserve"> thực hiện thủ tục ký, thay đổi, chấm dứt hợp đồng lao động đối với người lao động tại Cục Quản lý </w:t>
            </w:r>
            <w:r>
              <w:rPr>
                <w:szCs w:val="26"/>
              </w:rPr>
              <w:t>THADS</w:t>
            </w:r>
            <w:r w:rsidRPr="00BD7264">
              <w:rPr>
                <w:szCs w:val="26"/>
              </w:rPr>
              <w:t>.</w:t>
            </w:r>
          </w:p>
          <w:p w:rsidR="00A74828" w:rsidRPr="00BD7264" w:rsidRDefault="00A74828" w:rsidP="00A74828">
            <w:pPr>
              <w:spacing w:before="60"/>
              <w:jc w:val="both"/>
              <w:rPr>
                <w:b/>
                <w:szCs w:val="26"/>
              </w:rPr>
            </w:pPr>
            <w:r w:rsidRPr="00BD7264">
              <w:rPr>
                <w:szCs w:val="26"/>
              </w:rPr>
              <w:t xml:space="preserve">2. Trưởng </w:t>
            </w:r>
            <w:r>
              <w:rPr>
                <w:szCs w:val="26"/>
              </w:rPr>
              <w:t>THADS</w:t>
            </w:r>
            <w:r w:rsidRPr="00BD7264">
              <w:rPr>
                <w:szCs w:val="26"/>
              </w:rPr>
              <w:t xml:space="preserve"> cấp tỉnh thực hiện thủ tục ký, thay đổi, chấm dứt hợp đồng lao động đối với người lao động tại các đơn vị </w:t>
            </w:r>
            <w:r>
              <w:rPr>
                <w:szCs w:val="26"/>
              </w:rPr>
              <w:t>THADS</w:t>
            </w:r>
            <w:r w:rsidRPr="00BD7264">
              <w:rPr>
                <w:szCs w:val="26"/>
              </w:rPr>
              <w:t xml:space="preserve"> cấp tỉnh.</w:t>
            </w:r>
          </w:p>
        </w:tc>
        <w:tc>
          <w:tcPr>
            <w:tcW w:w="5055" w:type="dxa"/>
          </w:tcPr>
          <w:p w:rsidR="00A74828" w:rsidRPr="00BD7264" w:rsidRDefault="00A74828" w:rsidP="00A74828">
            <w:pPr>
              <w:rPr>
                <w:szCs w:val="26"/>
              </w:rPr>
            </w:pPr>
            <w:r w:rsidRPr="00876F49">
              <w:rPr>
                <w:b/>
                <w:szCs w:val="26"/>
              </w:rPr>
              <w:t>- THADS tỉnh Đồng Nai</w:t>
            </w:r>
            <w:r>
              <w:rPr>
                <w:szCs w:val="26"/>
              </w:rPr>
              <w:t>: đề nghị bổ sung thêm thẩm quyền của Cục trưởng Cục Quản lý THADS và Trưởng THADS cấp tỉnh được ký hợp đồng thực hiện nhiệm vụ của công chức theo Nghị định số 173/2025/NĐ-CP.</w:t>
            </w:r>
          </w:p>
        </w:tc>
        <w:tc>
          <w:tcPr>
            <w:tcW w:w="1126" w:type="dxa"/>
          </w:tcPr>
          <w:p w:rsidR="00A74828" w:rsidRPr="00615F46" w:rsidRDefault="00021DD4" w:rsidP="00A74828">
            <w:pPr>
              <w:jc w:val="center"/>
              <w:rPr>
                <w:rFonts w:cs="Times New Roman"/>
                <w:szCs w:val="26"/>
              </w:rPr>
            </w:pPr>
            <w:r>
              <w:rPr>
                <w:rFonts w:cs="Times New Roman"/>
                <w:szCs w:val="26"/>
              </w:rPr>
              <w:t>x</w:t>
            </w:r>
          </w:p>
        </w:tc>
        <w:tc>
          <w:tcPr>
            <w:tcW w:w="1127" w:type="dxa"/>
          </w:tcPr>
          <w:p w:rsidR="00A74828" w:rsidRPr="00615F46" w:rsidRDefault="00A74828" w:rsidP="00A74828">
            <w:pPr>
              <w:jc w:val="center"/>
              <w:rPr>
                <w:rFonts w:cs="Times New Roman"/>
                <w:szCs w:val="26"/>
              </w:rPr>
            </w:pPr>
          </w:p>
        </w:tc>
        <w:tc>
          <w:tcPr>
            <w:tcW w:w="693" w:type="dxa"/>
          </w:tcPr>
          <w:p w:rsidR="00A74828" w:rsidRPr="00615F46" w:rsidRDefault="00A74828" w:rsidP="00A74828">
            <w:pPr>
              <w:jc w:val="center"/>
              <w:rPr>
                <w:rFonts w:cs="Times New Roman"/>
                <w:szCs w:val="26"/>
              </w:rPr>
            </w:pPr>
          </w:p>
        </w:tc>
        <w:tc>
          <w:tcPr>
            <w:tcW w:w="2536" w:type="dxa"/>
          </w:tcPr>
          <w:p w:rsidR="00A74828" w:rsidRPr="00615F46" w:rsidRDefault="00021DD4" w:rsidP="00A74828">
            <w:pPr>
              <w:jc w:val="center"/>
              <w:rPr>
                <w:rFonts w:cs="Times New Roman"/>
                <w:szCs w:val="26"/>
              </w:rPr>
            </w:pPr>
            <w:r>
              <w:rPr>
                <w:rFonts w:cs="Times New Roman"/>
                <w:szCs w:val="26"/>
              </w:rPr>
              <w:t>Đã chỉnh lý dự thảo</w:t>
            </w:r>
          </w:p>
        </w:tc>
      </w:tr>
      <w:tr w:rsidR="00B23091" w:rsidRPr="00BD7264" w:rsidTr="00BA08FB">
        <w:tc>
          <w:tcPr>
            <w:tcW w:w="708" w:type="dxa"/>
          </w:tcPr>
          <w:p w:rsidR="00B23091" w:rsidRPr="00BD7264" w:rsidRDefault="00B23091" w:rsidP="00A74828">
            <w:pPr>
              <w:pStyle w:val="ListParagraph"/>
              <w:numPr>
                <w:ilvl w:val="0"/>
                <w:numId w:val="1"/>
              </w:numPr>
              <w:jc w:val="center"/>
              <w:rPr>
                <w:b/>
                <w:szCs w:val="26"/>
              </w:rPr>
            </w:pPr>
          </w:p>
        </w:tc>
        <w:tc>
          <w:tcPr>
            <w:tcW w:w="3645" w:type="dxa"/>
            <w:vMerge w:val="restart"/>
          </w:tcPr>
          <w:p w:rsidR="00B23091" w:rsidRPr="00BD7264" w:rsidRDefault="00B23091" w:rsidP="00A74828">
            <w:pPr>
              <w:spacing w:before="60"/>
              <w:jc w:val="both"/>
              <w:rPr>
                <w:b/>
                <w:szCs w:val="26"/>
              </w:rPr>
            </w:pPr>
            <w:r w:rsidRPr="00BD7264">
              <w:rPr>
                <w:rFonts w:ascii="Times New Roman Bold" w:hAnsi="Times New Roman Bold"/>
                <w:b/>
                <w:szCs w:val="26"/>
              </w:rPr>
              <w:t xml:space="preserve">Điều 9. Thẩm quyền </w:t>
            </w:r>
            <w:r w:rsidRPr="00BD7264">
              <w:rPr>
                <w:rFonts w:ascii="Times New Roman Bold" w:hAnsi="Times New Roman Bold"/>
                <w:b/>
                <w:bCs/>
                <w:szCs w:val="26"/>
              </w:rPr>
              <w:t>bổ nhiệm, bổ nhiệm lại, giao quyền, giao phụ trách, kéo dài thời gian giữ chức vụ, cho thôi giữ chức vụ, tạm đình chỉ, đình</w:t>
            </w:r>
            <w:r w:rsidRPr="00BD7264">
              <w:rPr>
                <w:b/>
                <w:bCs/>
                <w:szCs w:val="26"/>
              </w:rPr>
              <w:t xml:space="preserve"> chỉ chức vụ, cho từ chức, miễn nhiệm, điều động, luân chuyển, tạm đình chỉ công tác</w:t>
            </w:r>
          </w:p>
          <w:p w:rsidR="00B23091" w:rsidRPr="00BD7264" w:rsidRDefault="00B23091" w:rsidP="00A74828">
            <w:pPr>
              <w:spacing w:before="60"/>
              <w:jc w:val="both"/>
              <w:rPr>
                <w:szCs w:val="26"/>
              </w:rPr>
            </w:pPr>
            <w:r w:rsidRPr="00BD7264">
              <w:rPr>
                <w:szCs w:val="26"/>
              </w:rPr>
              <w:t xml:space="preserve">1. Cục trưởng Cục Quản lý </w:t>
            </w:r>
            <w:r>
              <w:rPr>
                <w:szCs w:val="26"/>
              </w:rPr>
              <w:t>THADS</w:t>
            </w:r>
            <w:r w:rsidRPr="00BD7264">
              <w:rPr>
                <w:szCs w:val="26"/>
              </w:rPr>
              <w:t xml:space="preserve"> quyết định:</w:t>
            </w:r>
          </w:p>
          <w:p w:rsidR="00B23091" w:rsidRPr="00BD7264" w:rsidRDefault="00B23091" w:rsidP="00A74828">
            <w:pPr>
              <w:spacing w:before="60"/>
              <w:jc w:val="both"/>
              <w:rPr>
                <w:szCs w:val="26"/>
              </w:rPr>
            </w:pPr>
            <w:r w:rsidRPr="00BD7264">
              <w:rPr>
                <w:szCs w:val="26"/>
              </w:rPr>
              <w:t xml:space="preserve">a) Bổ nhiệm, bổ nhiệm lại, giao quyền, kéo dài thời gian giữ chức vụ, cho thôi giữ chức vụ, tạm đình chỉ, đình chỉ chức vụ, cho từ chức, miễn nhiệm, điều động, luân chuyển đối với Phó Trưởng ban và tương đương thuộc Cục Quản lý </w:t>
            </w:r>
            <w:r>
              <w:rPr>
                <w:szCs w:val="26"/>
              </w:rPr>
              <w:t>THADS</w:t>
            </w:r>
            <w:r w:rsidRPr="00BD7264">
              <w:rPr>
                <w:szCs w:val="26"/>
              </w:rPr>
              <w:t xml:space="preserve">, Phó Trưởng </w:t>
            </w:r>
            <w:r>
              <w:rPr>
                <w:szCs w:val="26"/>
              </w:rPr>
              <w:t>THADS</w:t>
            </w:r>
            <w:r w:rsidRPr="00BD7264">
              <w:rPr>
                <w:szCs w:val="26"/>
              </w:rPr>
              <w:t xml:space="preserve"> cấp tỉnh, trừ thành phố Hà Nội và Thành phố Hồ Chí Minh. </w:t>
            </w:r>
          </w:p>
          <w:p w:rsidR="00B23091" w:rsidRPr="00BD7264" w:rsidRDefault="00B23091" w:rsidP="00A74828">
            <w:pPr>
              <w:spacing w:before="60"/>
              <w:jc w:val="both"/>
              <w:rPr>
                <w:szCs w:val="26"/>
              </w:rPr>
            </w:pPr>
            <w:r w:rsidRPr="00BD7264">
              <w:rPr>
                <w:szCs w:val="26"/>
              </w:rPr>
              <w:t xml:space="preserve">b) Điều động, chuyển đổi vị trí công tác đối với công chức không giữ chức vụ lãnh đạo, quản lý trong nội bộ các đơn vị thuộc Cục Quản lý </w:t>
            </w:r>
            <w:r>
              <w:rPr>
                <w:szCs w:val="26"/>
              </w:rPr>
              <w:t>THADS</w:t>
            </w:r>
            <w:r w:rsidRPr="00BD7264">
              <w:rPr>
                <w:szCs w:val="26"/>
              </w:rPr>
              <w:t xml:space="preserve">, giữa các </w:t>
            </w:r>
            <w:r>
              <w:rPr>
                <w:szCs w:val="26"/>
              </w:rPr>
              <w:t>THADS</w:t>
            </w:r>
            <w:r w:rsidRPr="00BD7264">
              <w:rPr>
                <w:szCs w:val="26"/>
              </w:rPr>
              <w:t xml:space="preserve"> cấp tỉnh. </w:t>
            </w:r>
          </w:p>
          <w:p w:rsidR="00B23091" w:rsidRPr="00BD7264" w:rsidRDefault="00B23091" w:rsidP="00A74828">
            <w:pPr>
              <w:spacing w:before="60"/>
              <w:jc w:val="both"/>
              <w:rPr>
                <w:szCs w:val="26"/>
              </w:rPr>
            </w:pPr>
            <w:r w:rsidRPr="00BD7264">
              <w:rPr>
                <w:szCs w:val="26"/>
              </w:rPr>
              <w:t xml:space="preserve">c) Tạm đình chỉ công tác đối với công chức không giữ chức vụ </w:t>
            </w:r>
            <w:r w:rsidRPr="00BD7264">
              <w:rPr>
                <w:szCs w:val="26"/>
              </w:rPr>
              <w:lastRenderedPageBreak/>
              <w:t xml:space="preserve">lãnh đạo, quản lý các đơn vị thuộc Cục Quản lý </w:t>
            </w:r>
            <w:r>
              <w:rPr>
                <w:szCs w:val="26"/>
              </w:rPr>
              <w:t>THADS</w:t>
            </w:r>
            <w:r w:rsidRPr="00BD7264">
              <w:rPr>
                <w:szCs w:val="26"/>
              </w:rPr>
              <w:t>.</w:t>
            </w:r>
          </w:p>
          <w:p w:rsidR="00B23091" w:rsidRPr="00BD7264" w:rsidRDefault="00B23091" w:rsidP="00A74828">
            <w:pPr>
              <w:spacing w:before="60"/>
              <w:jc w:val="both"/>
              <w:rPr>
                <w:szCs w:val="26"/>
              </w:rPr>
            </w:pPr>
            <w:r w:rsidRPr="00BD7264">
              <w:rPr>
                <w:szCs w:val="26"/>
              </w:rPr>
              <w:t xml:space="preserve">2. Trưởng </w:t>
            </w:r>
            <w:r>
              <w:rPr>
                <w:szCs w:val="26"/>
              </w:rPr>
              <w:t>THADS</w:t>
            </w:r>
            <w:r w:rsidRPr="00BD7264">
              <w:rPr>
                <w:szCs w:val="26"/>
              </w:rPr>
              <w:t xml:space="preserve"> cấp tỉnh quyết định:</w:t>
            </w:r>
          </w:p>
          <w:p w:rsidR="00B23091" w:rsidRPr="00BD7264" w:rsidRDefault="00B23091" w:rsidP="00A74828">
            <w:pPr>
              <w:spacing w:before="60"/>
              <w:jc w:val="both"/>
              <w:rPr>
                <w:szCs w:val="26"/>
              </w:rPr>
            </w:pPr>
            <w:r w:rsidRPr="00BD7264">
              <w:rPr>
                <w:szCs w:val="26"/>
              </w:rPr>
              <w:t xml:space="preserve">a) Bổ nhiệm, bổ nhiệm lại, giao quyền, kéo dài thời gian giữ chức vụ, cho thôi giữ chức vụ, tạm đình chỉ, đình chỉ chức vụ, cho từ chức, miễn nhiệm, điều động, luân chuyển đối với lãnh đạo Phòng và tương đương thuộc </w:t>
            </w:r>
            <w:r>
              <w:rPr>
                <w:szCs w:val="26"/>
              </w:rPr>
              <w:t>THADS</w:t>
            </w:r>
            <w:r w:rsidRPr="00BD7264">
              <w:rPr>
                <w:szCs w:val="26"/>
              </w:rPr>
              <w:t xml:space="preserve"> cấp tỉnh.</w:t>
            </w:r>
          </w:p>
          <w:p w:rsidR="00B23091" w:rsidRPr="00BD7264" w:rsidRDefault="00B23091" w:rsidP="00A74828">
            <w:pPr>
              <w:spacing w:before="60"/>
              <w:jc w:val="both"/>
              <w:rPr>
                <w:szCs w:val="26"/>
              </w:rPr>
            </w:pPr>
            <w:r w:rsidRPr="00BD7264">
              <w:rPr>
                <w:szCs w:val="26"/>
              </w:rPr>
              <w:t xml:space="preserve">b) Điều động, chuyển đổi vị trí công tác, tạm đình chỉ công tác đối với công chức không giữ chức vụ lãnh đạo, quản lý trong nội bộ các đơn vị thuộc </w:t>
            </w:r>
            <w:r>
              <w:rPr>
                <w:szCs w:val="26"/>
              </w:rPr>
              <w:t>THADS</w:t>
            </w:r>
            <w:r w:rsidRPr="00BD7264">
              <w:rPr>
                <w:szCs w:val="26"/>
              </w:rPr>
              <w:t xml:space="preserve"> cấp tỉnh.</w:t>
            </w:r>
          </w:p>
        </w:tc>
        <w:tc>
          <w:tcPr>
            <w:tcW w:w="5055" w:type="dxa"/>
          </w:tcPr>
          <w:p w:rsidR="00B23091" w:rsidRPr="004267B4" w:rsidRDefault="00B23091" w:rsidP="00B23091">
            <w:r w:rsidRPr="00F85E7B">
              <w:rPr>
                <w:b/>
                <w:szCs w:val="26"/>
              </w:rPr>
              <w:lastRenderedPageBreak/>
              <w:t>- Vụ Tổ chức cán bộ:</w:t>
            </w:r>
            <w:r>
              <w:rPr>
                <w:szCs w:val="26"/>
              </w:rPr>
              <w:t xml:space="preserve"> đề nghị bổ sung quy định về tạm đình chỉ công tác đối với công </w:t>
            </w:r>
            <w:r>
              <w:rPr>
                <w:szCs w:val="26"/>
              </w:rPr>
              <w:lastRenderedPageBreak/>
              <w:t xml:space="preserve">chức giữ chức vụ lãnh đạo, quản lý theo quy định tại Điều 56 Nghị định số 170/2025/NĐ-CP do điều này mới chỉ quy định trường hợp tạm đình chỉ, đình chỉ chức vụ đối với cán bộ lãnh đạo, quản lý và tạm đình chỉ đối với công chức không giữ chức vụ lãnh đạo, quản lý; </w:t>
            </w:r>
          </w:p>
        </w:tc>
        <w:tc>
          <w:tcPr>
            <w:tcW w:w="1126" w:type="dxa"/>
          </w:tcPr>
          <w:p w:rsidR="00B23091" w:rsidRPr="00615F46" w:rsidRDefault="00B23091" w:rsidP="00A74828">
            <w:pPr>
              <w:jc w:val="center"/>
              <w:rPr>
                <w:rFonts w:cs="Times New Roman"/>
                <w:szCs w:val="26"/>
              </w:rPr>
            </w:pPr>
            <w:r>
              <w:rPr>
                <w:rFonts w:cs="Times New Roman"/>
                <w:szCs w:val="26"/>
              </w:rPr>
              <w:lastRenderedPageBreak/>
              <w:t>x</w:t>
            </w:r>
          </w:p>
        </w:tc>
        <w:tc>
          <w:tcPr>
            <w:tcW w:w="1127" w:type="dxa"/>
          </w:tcPr>
          <w:p w:rsidR="00B23091" w:rsidRPr="00615F46" w:rsidRDefault="00B23091" w:rsidP="00A74828">
            <w:pPr>
              <w:jc w:val="center"/>
              <w:rPr>
                <w:rFonts w:cs="Times New Roman"/>
                <w:szCs w:val="26"/>
              </w:rPr>
            </w:pPr>
          </w:p>
        </w:tc>
        <w:tc>
          <w:tcPr>
            <w:tcW w:w="693" w:type="dxa"/>
          </w:tcPr>
          <w:p w:rsidR="00B23091" w:rsidRPr="00615F46" w:rsidRDefault="00B23091" w:rsidP="00A74828">
            <w:pPr>
              <w:jc w:val="center"/>
              <w:rPr>
                <w:rFonts w:cs="Times New Roman"/>
                <w:szCs w:val="26"/>
              </w:rPr>
            </w:pPr>
          </w:p>
        </w:tc>
        <w:tc>
          <w:tcPr>
            <w:tcW w:w="2536" w:type="dxa"/>
          </w:tcPr>
          <w:p w:rsidR="00B23091" w:rsidRPr="00615F46" w:rsidRDefault="00B23091" w:rsidP="00B23091">
            <w:pPr>
              <w:jc w:val="center"/>
              <w:rPr>
                <w:rFonts w:cs="Times New Roman"/>
                <w:szCs w:val="26"/>
              </w:rPr>
            </w:pPr>
            <w:r>
              <w:rPr>
                <w:rFonts w:cs="Times New Roman"/>
                <w:szCs w:val="26"/>
              </w:rPr>
              <w:t>Đã chỉnh lý dự thảo</w:t>
            </w:r>
          </w:p>
        </w:tc>
      </w:tr>
      <w:tr w:rsidR="00B23091" w:rsidRPr="00BD7264" w:rsidTr="00BA08FB">
        <w:tc>
          <w:tcPr>
            <w:tcW w:w="708" w:type="dxa"/>
          </w:tcPr>
          <w:p w:rsidR="00B23091" w:rsidRPr="00164E4B" w:rsidRDefault="00B23091" w:rsidP="00164E4B">
            <w:pPr>
              <w:ind w:left="360"/>
              <w:jc w:val="center"/>
              <w:rPr>
                <w:b/>
                <w:szCs w:val="26"/>
              </w:rPr>
            </w:pPr>
          </w:p>
        </w:tc>
        <w:tc>
          <w:tcPr>
            <w:tcW w:w="3645" w:type="dxa"/>
            <w:vMerge/>
          </w:tcPr>
          <w:p w:rsidR="00B23091" w:rsidRPr="00BD7264" w:rsidRDefault="00B23091" w:rsidP="00A74828">
            <w:pPr>
              <w:spacing w:before="60"/>
              <w:jc w:val="both"/>
              <w:rPr>
                <w:rFonts w:ascii="Times New Roman Bold" w:hAnsi="Times New Roman Bold"/>
                <w:b/>
                <w:szCs w:val="26"/>
              </w:rPr>
            </w:pPr>
          </w:p>
        </w:tc>
        <w:tc>
          <w:tcPr>
            <w:tcW w:w="5055" w:type="dxa"/>
          </w:tcPr>
          <w:p w:rsidR="00B23091" w:rsidRPr="00F85E7B" w:rsidRDefault="00B23091" w:rsidP="00A74828">
            <w:pPr>
              <w:rPr>
                <w:b/>
                <w:szCs w:val="26"/>
              </w:rPr>
            </w:pPr>
            <w:r w:rsidRPr="00F85E7B">
              <w:rPr>
                <w:b/>
                <w:szCs w:val="26"/>
              </w:rPr>
              <w:t>- Vụ Tổ chức cán bộ:</w:t>
            </w:r>
            <w:r>
              <w:rPr>
                <w:szCs w:val="26"/>
              </w:rPr>
              <w:t xml:space="preserve"> chỉnh lý cụm từ </w:t>
            </w:r>
            <w:r>
              <w:rPr>
                <w:i/>
                <w:szCs w:val="26"/>
              </w:rPr>
              <w:t xml:space="preserve">“trong nội bộ các đơn vị thuộc Cục Quản lý THADS” </w:t>
            </w:r>
            <w:r>
              <w:rPr>
                <w:szCs w:val="26"/>
              </w:rPr>
              <w:t>thành</w:t>
            </w:r>
            <w:r>
              <w:rPr>
                <w:i/>
              </w:rPr>
              <w:t xml:space="preserve"> “giữa các đơn vị thuộc Cục Quản lý THADS” </w:t>
            </w:r>
            <w:r>
              <w:t>để tránh cách hiểu chỉ giới hạn thực hiện “nội bộ” của đơn vị thuộc Cục.</w:t>
            </w:r>
          </w:p>
        </w:tc>
        <w:tc>
          <w:tcPr>
            <w:tcW w:w="1126" w:type="dxa"/>
          </w:tcPr>
          <w:p w:rsidR="00B23091" w:rsidRDefault="00B23091" w:rsidP="00A74828">
            <w:pPr>
              <w:jc w:val="center"/>
              <w:rPr>
                <w:rFonts w:cs="Times New Roman"/>
                <w:szCs w:val="26"/>
              </w:rPr>
            </w:pPr>
          </w:p>
        </w:tc>
        <w:tc>
          <w:tcPr>
            <w:tcW w:w="1127" w:type="dxa"/>
          </w:tcPr>
          <w:p w:rsidR="00B23091" w:rsidRPr="00615F46" w:rsidRDefault="00B23091" w:rsidP="00A74828">
            <w:pPr>
              <w:jc w:val="center"/>
              <w:rPr>
                <w:rFonts w:cs="Times New Roman"/>
                <w:szCs w:val="26"/>
              </w:rPr>
            </w:pPr>
          </w:p>
        </w:tc>
        <w:tc>
          <w:tcPr>
            <w:tcW w:w="693" w:type="dxa"/>
          </w:tcPr>
          <w:p w:rsidR="00B23091" w:rsidRPr="00615F46" w:rsidRDefault="00AD05AB" w:rsidP="00A74828">
            <w:pPr>
              <w:jc w:val="center"/>
              <w:rPr>
                <w:rFonts w:cs="Times New Roman"/>
                <w:szCs w:val="26"/>
              </w:rPr>
            </w:pPr>
            <w:r>
              <w:rPr>
                <w:rFonts w:cs="Times New Roman"/>
                <w:szCs w:val="26"/>
              </w:rPr>
              <w:t>x</w:t>
            </w:r>
          </w:p>
        </w:tc>
        <w:tc>
          <w:tcPr>
            <w:tcW w:w="2536" w:type="dxa"/>
          </w:tcPr>
          <w:p w:rsidR="00B23091" w:rsidRDefault="00AD05AB" w:rsidP="00B23091">
            <w:pPr>
              <w:jc w:val="center"/>
              <w:rPr>
                <w:rFonts w:cs="Times New Roman"/>
                <w:szCs w:val="26"/>
              </w:rPr>
            </w:pPr>
            <w:r>
              <w:rPr>
                <w:rFonts w:cs="Times New Roman"/>
                <w:szCs w:val="26"/>
              </w:rPr>
              <w:t>Dự thảo đã thể hiện nội dung góp ý</w:t>
            </w:r>
          </w:p>
        </w:tc>
      </w:tr>
      <w:tr w:rsidR="00B23091" w:rsidRPr="00BD7264" w:rsidTr="00BA08FB">
        <w:tc>
          <w:tcPr>
            <w:tcW w:w="708" w:type="dxa"/>
          </w:tcPr>
          <w:p w:rsidR="00B23091" w:rsidRPr="00B23091" w:rsidRDefault="00B23091" w:rsidP="00B23091">
            <w:pPr>
              <w:ind w:left="360"/>
              <w:jc w:val="center"/>
              <w:rPr>
                <w:b/>
                <w:szCs w:val="26"/>
              </w:rPr>
            </w:pPr>
          </w:p>
        </w:tc>
        <w:tc>
          <w:tcPr>
            <w:tcW w:w="3645" w:type="dxa"/>
            <w:vMerge/>
          </w:tcPr>
          <w:p w:rsidR="00B23091" w:rsidRPr="00BD7264" w:rsidRDefault="00B23091" w:rsidP="00A74828">
            <w:pPr>
              <w:spacing w:before="60"/>
              <w:jc w:val="both"/>
              <w:rPr>
                <w:rFonts w:ascii="Times New Roman Bold" w:hAnsi="Times New Roman Bold"/>
                <w:b/>
                <w:szCs w:val="26"/>
              </w:rPr>
            </w:pPr>
          </w:p>
        </w:tc>
        <w:tc>
          <w:tcPr>
            <w:tcW w:w="5055" w:type="dxa"/>
          </w:tcPr>
          <w:p w:rsidR="00B23091" w:rsidRPr="00B23091" w:rsidRDefault="00B23091" w:rsidP="00A74828">
            <w:r w:rsidRPr="00167772">
              <w:rPr>
                <w:b/>
              </w:rPr>
              <w:t>- THADS tỉnh Cà Mau</w:t>
            </w:r>
            <w:r>
              <w:rPr>
                <w:b/>
              </w:rPr>
              <w:t>, Lạng Sơn</w:t>
            </w:r>
            <w:r w:rsidRPr="00167772">
              <w:rPr>
                <w:b/>
              </w:rPr>
              <w:t>:</w:t>
            </w:r>
            <w:r>
              <w:t xml:space="preserve"> x</w:t>
            </w:r>
            <w:r w:rsidRPr="00167772">
              <w:t>em xét chỉnh sửa tiêu đề Điều 9; cụ thể trong tiêu đề hiện nay có sử dụng cụm từ “giao phụ trách”. Tuy nhiên, theo quy định tại khoản 3 Điều 34 Nghị định số 170/2025/NĐ-CP, không còn quy định về việc giao phụ trách chức vụ lãnh đạo, quản lý. Do đó, để đảm bảo tính thống nhất và phù hợp với quy định hiện hành, đề nghị bỏ cụm từ “giao phụ trách” trong tiêu đề Điều 9 của dự thảo Thông tư. Việc sửa đổi này sẽ góp phần tránh hiểu sai hoặc vận dụng không đúng quy định của pháp luật về công tác bổ nhiệm, bố trí nhân sự lãnh đạo, quản lý trong hệ thống THADS.</w:t>
            </w:r>
          </w:p>
        </w:tc>
        <w:tc>
          <w:tcPr>
            <w:tcW w:w="1126" w:type="dxa"/>
          </w:tcPr>
          <w:p w:rsidR="00B23091" w:rsidRPr="00615F46" w:rsidRDefault="00046E41" w:rsidP="00A74828">
            <w:pPr>
              <w:jc w:val="center"/>
              <w:rPr>
                <w:rFonts w:cs="Times New Roman"/>
                <w:szCs w:val="26"/>
              </w:rPr>
            </w:pPr>
            <w:r>
              <w:rPr>
                <w:rFonts w:cs="Times New Roman"/>
                <w:szCs w:val="26"/>
              </w:rPr>
              <w:t>x</w:t>
            </w:r>
          </w:p>
        </w:tc>
        <w:tc>
          <w:tcPr>
            <w:tcW w:w="1127" w:type="dxa"/>
          </w:tcPr>
          <w:p w:rsidR="00B23091" w:rsidRPr="00615F46" w:rsidRDefault="00B23091" w:rsidP="00A74828">
            <w:pPr>
              <w:jc w:val="center"/>
              <w:rPr>
                <w:rFonts w:cs="Times New Roman"/>
                <w:szCs w:val="26"/>
              </w:rPr>
            </w:pPr>
          </w:p>
        </w:tc>
        <w:tc>
          <w:tcPr>
            <w:tcW w:w="693" w:type="dxa"/>
          </w:tcPr>
          <w:p w:rsidR="00B23091" w:rsidRPr="00615F46" w:rsidRDefault="00B23091" w:rsidP="00A74828">
            <w:pPr>
              <w:jc w:val="center"/>
              <w:rPr>
                <w:rFonts w:cs="Times New Roman"/>
                <w:szCs w:val="26"/>
              </w:rPr>
            </w:pPr>
          </w:p>
        </w:tc>
        <w:tc>
          <w:tcPr>
            <w:tcW w:w="2536" w:type="dxa"/>
          </w:tcPr>
          <w:p w:rsidR="00B23091" w:rsidRPr="00615F46" w:rsidRDefault="00046E41" w:rsidP="00A74828">
            <w:pPr>
              <w:jc w:val="center"/>
              <w:rPr>
                <w:rFonts w:cs="Times New Roman"/>
                <w:szCs w:val="26"/>
              </w:rPr>
            </w:pPr>
            <w:r>
              <w:rPr>
                <w:rFonts w:cs="Times New Roman"/>
                <w:szCs w:val="26"/>
              </w:rPr>
              <w:t>Đã chỉnh lý dự thảo</w:t>
            </w:r>
          </w:p>
        </w:tc>
      </w:tr>
      <w:tr w:rsidR="00B23091" w:rsidRPr="00BD7264" w:rsidTr="00BA08FB">
        <w:tc>
          <w:tcPr>
            <w:tcW w:w="708" w:type="dxa"/>
          </w:tcPr>
          <w:p w:rsidR="00B23091" w:rsidRPr="00B23091" w:rsidRDefault="00B23091" w:rsidP="00B23091">
            <w:pPr>
              <w:ind w:left="360"/>
              <w:jc w:val="center"/>
              <w:rPr>
                <w:b/>
                <w:szCs w:val="26"/>
              </w:rPr>
            </w:pPr>
          </w:p>
        </w:tc>
        <w:tc>
          <w:tcPr>
            <w:tcW w:w="3645" w:type="dxa"/>
            <w:vMerge/>
          </w:tcPr>
          <w:p w:rsidR="00B23091" w:rsidRPr="00BD7264" w:rsidRDefault="00B23091" w:rsidP="00A74828">
            <w:pPr>
              <w:spacing w:before="60"/>
              <w:jc w:val="both"/>
              <w:rPr>
                <w:rFonts w:ascii="Times New Roman Bold" w:hAnsi="Times New Roman Bold"/>
                <w:b/>
                <w:szCs w:val="26"/>
              </w:rPr>
            </w:pPr>
          </w:p>
        </w:tc>
        <w:tc>
          <w:tcPr>
            <w:tcW w:w="5055" w:type="dxa"/>
          </w:tcPr>
          <w:p w:rsidR="00B23091" w:rsidRPr="00167772" w:rsidRDefault="00B23091" w:rsidP="00C754A2">
            <w:pPr>
              <w:rPr>
                <w:b/>
              </w:rPr>
            </w:pPr>
            <w:r w:rsidRPr="004267B4">
              <w:rPr>
                <w:b/>
              </w:rPr>
              <w:t xml:space="preserve">- THADS thành phố Hà Nội: </w:t>
            </w:r>
            <w:r w:rsidRPr="00A42D74">
              <w:t xml:space="preserve">đề nghị bổ sung nội dung </w:t>
            </w:r>
            <w:r w:rsidRPr="00A42D74">
              <w:rPr>
                <w:i/>
              </w:rPr>
              <w:t xml:space="preserve">1. </w:t>
            </w:r>
            <w:r w:rsidRPr="007078E8">
              <w:rPr>
                <w:i/>
              </w:rPr>
              <w:t xml:space="preserve">Bộ trưởng Bộ </w:t>
            </w:r>
            <w:r w:rsidR="00C754A2">
              <w:rPr>
                <w:i/>
              </w:rPr>
              <w:t>T</w:t>
            </w:r>
            <w:r w:rsidRPr="007078E8">
              <w:rPr>
                <w:i/>
              </w:rPr>
              <w:t xml:space="preserve">ư pháp quyết định bổ nhiệm, bổ nhiệm lại, giao quyền, kéo dài thời gian giữ chức vụ, cho thôi giữ chức vụ, tạm đình chỉ, đình chỉ chức vụ, cho từ </w:t>
            </w:r>
            <w:r w:rsidRPr="007078E8">
              <w:rPr>
                <w:i/>
              </w:rPr>
              <w:lastRenderedPageBreak/>
              <w:t>chức, miễn nhiệm, điều động, luân chuyển đối với Trưởng Thi hành án dân sự cấp tỉnh, Phó trưởng thi hành án dân sự thành phố Hà Nội và Thành phố Hồ Chí Minh”</w:t>
            </w:r>
          </w:p>
        </w:tc>
        <w:tc>
          <w:tcPr>
            <w:tcW w:w="1126" w:type="dxa"/>
          </w:tcPr>
          <w:p w:rsidR="00B23091" w:rsidRPr="00615F46" w:rsidRDefault="00B23091" w:rsidP="00A74828">
            <w:pPr>
              <w:jc w:val="center"/>
              <w:rPr>
                <w:rFonts w:cs="Times New Roman"/>
                <w:szCs w:val="26"/>
              </w:rPr>
            </w:pPr>
          </w:p>
        </w:tc>
        <w:tc>
          <w:tcPr>
            <w:tcW w:w="1127" w:type="dxa"/>
          </w:tcPr>
          <w:p w:rsidR="00B23091" w:rsidRPr="00615F46" w:rsidRDefault="00B23091" w:rsidP="00A74828">
            <w:pPr>
              <w:jc w:val="center"/>
              <w:rPr>
                <w:rFonts w:cs="Times New Roman"/>
                <w:szCs w:val="26"/>
              </w:rPr>
            </w:pPr>
          </w:p>
        </w:tc>
        <w:tc>
          <w:tcPr>
            <w:tcW w:w="693" w:type="dxa"/>
          </w:tcPr>
          <w:p w:rsidR="00B23091" w:rsidRPr="00615F46" w:rsidRDefault="003C2650" w:rsidP="00A74828">
            <w:pPr>
              <w:jc w:val="center"/>
              <w:rPr>
                <w:rFonts w:cs="Times New Roman"/>
                <w:szCs w:val="26"/>
              </w:rPr>
            </w:pPr>
            <w:r>
              <w:rPr>
                <w:rFonts w:cs="Times New Roman"/>
                <w:szCs w:val="26"/>
              </w:rPr>
              <w:t>x</w:t>
            </w:r>
          </w:p>
        </w:tc>
        <w:tc>
          <w:tcPr>
            <w:tcW w:w="2536" w:type="dxa"/>
          </w:tcPr>
          <w:p w:rsidR="00B23091" w:rsidRPr="00615F46" w:rsidRDefault="00C53707" w:rsidP="00A74828">
            <w:pPr>
              <w:jc w:val="center"/>
              <w:rPr>
                <w:rFonts w:cs="Times New Roman"/>
                <w:szCs w:val="26"/>
              </w:rPr>
            </w:pPr>
            <w:r>
              <w:rPr>
                <w:rFonts w:cs="Times New Roman"/>
                <w:szCs w:val="26"/>
              </w:rPr>
              <w:t>Đây là thẩm quyền của Bộ trưởng không đề xuất phân cấp</w:t>
            </w:r>
          </w:p>
        </w:tc>
      </w:tr>
      <w:tr w:rsidR="002A5260" w:rsidRPr="00BD7264" w:rsidTr="00BA08FB">
        <w:tc>
          <w:tcPr>
            <w:tcW w:w="708" w:type="dxa"/>
          </w:tcPr>
          <w:p w:rsidR="002A5260" w:rsidRPr="00BD7264" w:rsidRDefault="002A5260" w:rsidP="00A74828">
            <w:pPr>
              <w:pStyle w:val="ListParagraph"/>
              <w:numPr>
                <w:ilvl w:val="0"/>
                <w:numId w:val="1"/>
              </w:numPr>
              <w:jc w:val="center"/>
              <w:rPr>
                <w:b/>
                <w:szCs w:val="26"/>
              </w:rPr>
            </w:pPr>
          </w:p>
        </w:tc>
        <w:tc>
          <w:tcPr>
            <w:tcW w:w="3645" w:type="dxa"/>
            <w:vMerge w:val="restart"/>
          </w:tcPr>
          <w:p w:rsidR="002A5260" w:rsidRPr="00BD7264" w:rsidRDefault="002A5260" w:rsidP="00A74828">
            <w:pPr>
              <w:spacing w:before="60"/>
              <w:jc w:val="both"/>
              <w:rPr>
                <w:b/>
                <w:szCs w:val="26"/>
              </w:rPr>
            </w:pPr>
            <w:r w:rsidRPr="00BD7264">
              <w:rPr>
                <w:b/>
                <w:szCs w:val="26"/>
              </w:rPr>
              <w:t>Điều 10. Thẩm quyền bổ nhiệm kế toán trưởng</w:t>
            </w:r>
          </w:p>
          <w:p w:rsidR="002A5260" w:rsidRPr="00BD7264" w:rsidRDefault="002A5260" w:rsidP="00A74828">
            <w:pPr>
              <w:spacing w:before="60"/>
              <w:jc w:val="both"/>
              <w:rPr>
                <w:szCs w:val="26"/>
              </w:rPr>
            </w:pPr>
            <w:r w:rsidRPr="00BD7264">
              <w:rPr>
                <w:szCs w:val="26"/>
              </w:rPr>
              <w:t xml:space="preserve">1. Cục trưởng Cục Quản lý </w:t>
            </w:r>
            <w:r>
              <w:rPr>
                <w:szCs w:val="26"/>
              </w:rPr>
              <w:t>THADS</w:t>
            </w:r>
            <w:r w:rsidRPr="00BD7264">
              <w:rPr>
                <w:szCs w:val="26"/>
              </w:rPr>
              <w:t xml:space="preserve"> bổ nhiệm kế toán trưởng của </w:t>
            </w:r>
            <w:r>
              <w:rPr>
                <w:szCs w:val="26"/>
              </w:rPr>
              <w:t>THADS</w:t>
            </w:r>
            <w:r w:rsidRPr="00BD7264">
              <w:rPr>
                <w:szCs w:val="26"/>
              </w:rPr>
              <w:t xml:space="preserve"> cấp tỉnh, kế toán trưởng của Văn phòng Cục Quản lý </w:t>
            </w:r>
            <w:r>
              <w:rPr>
                <w:szCs w:val="26"/>
              </w:rPr>
              <w:t>THADS</w:t>
            </w:r>
            <w:r w:rsidRPr="00BD7264">
              <w:rPr>
                <w:szCs w:val="26"/>
              </w:rPr>
              <w:t xml:space="preserve">; bổ nhiệm phụ trách kế toán, bố trí phụ trách kế toán của Cục Quản lý </w:t>
            </w:r>
            <w:r>
              <w:rPr>
                <w:szCs w:val="26"/>
              </w:rPr>
              <w:t>THADS</w:t>
            </w:r>
            <w:r w:rsidRPr="00BD7264">
              <w:rPr>
                <w:szCs w:val="26"/>
              </w:rPr>
              <w:t>.</w:t>
            </w:r>
          </w:p>
          <w:p w:rsidR="002A5260" w:rsidRPr="00BD7264" w:rsidRDefault="002A5260" w:rsidP="00A74828">
            <w:pPr>
              <w:spacing w:before="60"/>
              <w:jc w:val="both"/>
              <w:rPr>
                <w:szCs w:val="26"/>
              </w:rPr>
            </w:pPr>
            <w:r w:rsidRPr="00BD7264">
              <w:rPr>
                <w:szCs w:val="26"/>
              </w:rPr>
              <w:t xml:space="preserve">2. Trưởng </w:t>
            </w:r>
            <w:r>
              <w:rPr>
                <w:szCs w:val="26"/>
              </w:rPr>
              <w:t>THADS</w:t>
            </w:r>
            <w:r w:rsidRPr="00BD7264">
              <w:rPr>
                <w:szCs w:val="26"/>
              </w:rPr>
              <w:t xml:space="preserve"> cấp tỉnh bổ nhiệm phụ trách kế toán, bố trí </w:t>
            </w:r>
            <w:r w:rsidRPr="00BD7264">
              <w:rPr>
                <w:szCs w:val="26"/>
              </w:rPr>
              <w:lastRenderedPageBreak/>
              <w:t xml:space="preserve">phụ trách kế toán của </w:t>
            </w:r>
            <w:r>
              <w:rPr>
                <w:szCs w:val="26"/>
              </w:rPr>
              <w:t>THADS</w:t>
            </w:r>
            <w:r w:rsidRPr="00BD7264">
              <w:rPr>
                <w:szCs w:val="26"/>
              </w:rPr>
              <w:t xml:space="preserve"> cấp tỉnh.</w:t>
            </w:r>
          </w:p>
        </w:tc>
        <w:tc>
          <w:tcPr>
            <w:tcW w:w="5055" w:type="dxa"/>
          </w:tcPr>
          <w:p w:rsidR="002A5260" w:rsidRDefault="002A5260" w:rsidP="00A74828">
            <w:pPr>
              <w:rPr>
                <w:szCs w:val="26"/>
              </w:rPr>
            </w:pPr>
            <w:r>
              <w:rPr>
                <w:szCs w:val="26"/>
              </w:rPr>
              <w:lastRenderedPageBreak/>
              <w:t>-</w:t>
            </w:r>
            <w:r w:rsidRPr="00C65879">
              <w:rPr>
                <w:b/>
                <w:szCs w:val="26"/>
              </w:rPr>
              <w:t xml:space="preserve"> THADS thành phố Huế:</w:t>
            </w:r>
            <w:r>
              <w:rPr>
                <w:szCs w:val="26"/>
              </w:rPr>
              <w:t xml:space="preserve"> Chưa logic, Điều 9 (Bổ nhiệm, điều động) và Điều 11 (Phê duyệt quy hoạch) là quy định của quản lý chung, nhưng tại Điều 10 (Bổ nhiệm kế toán trưởng) là quy định cụ thể. Đề nghị xem xét bố trí các điều trong Chương IV khoa học để dễ tra cứu.</w:t>
            </w:r>
          </w:p>
          <w:p w:rsidR="002A5260" w:rsidRPr="00CD0714" w:rsidRDefault="002A5260" w:rsidP="002A5260">
            <w:pPr>
              <w:rPr>
                <w:i/>
                <w:szCs w:val="26"/>
              </w:rPr>
            </w:pPr>
          </w:p>
        </w:tc>
        <w:tc>
          <w:tcPr>
            <w:tcW w:w="1126" w:type="dxa"/>
          </w:tcPr>
          <w:p w:rsidR="002A5260" w:rsidRPr="00615F46" w:rsidRDefault="002A5260" w:rsidP="00A74828">
            <w:pPr>
              <w:jc w:val="center"/>
              <w:rPr>
                <w:rFonts w:cs="Times New Roman"/>
                <w:szCs w:val="26"/>
              </w:rPr>
            </w:pPr>
          </w:p>
        </w:tc>
        <w:tc>
          <w:tcPr>
            <w:tcW w:w="1127" w:type="dxa"/>
          </w:tcPr>
          <w:p w:rsidR="002A5260" w:rsidRPr="00615F46" w:rsidRDefault="002A5260" w:rsidP="00A74828">
            <w:pPr>
              <w:jc w:val="center"/>
              <w:rPr>
                <w:rFonts w:cs="Times New Roman"/>
                <w:szCs w:val="26"/>
              </w:rPr>
            </w:pPr>
          </w:p>
        </w:tc>
        <w:tc>
          <w:tcPr>
            <w:tcW w:w="693" w:type="dxa"/>
          </w:tcPr>
          <w:p w:rsidR="002A5260" w:rsidRPr="00615F46" w:rsidRDefault="002A5260" w:rsidP="00A74828">
            <w:pPr>
              <w:jc w:val="center"/>
              <w:rPr>
                <w:rFonts w:cs="Times New Roman"/>
                <w:szCs w:val="26"/>
              </w:rPr>
            </w:pPr>
            <w:r>
              <w:rPr>
                <w:rFonts w:cs="Times New Roman"/>
                <w:szCs w:val="26"/>
              </w:rPr>
              <w:t>x</w:t>
            </w:r>
          </w:p>
        </w:tc>
        <w:tc>
          <w:tcPr>
            <w:tcW w:w="2536" w:type="dxa"/>
          </w:tcPr>
          <w:p w:rsidR="002A5260" w:rsidRPr="00615F46" w:rsidRDefault="002A5260" w:rsidP="00A74828">
            <w:pPr>
              <w:jc w:val="center"/>
              <w:rPr>
                <w:rFonts w:cs="Times New Roman"/>
                <w:szCs w:val="26"/>
              </w:rPr>
            </w:pPr>
            <w:r>
              <w:rPr>
                <w:rFonts w:cs="Times New Roman"/>
                <w:szCs w:val="26"/>
              </w:rPr>
              <w:t>Bổ nhiệm lãnh đạo, quản lý, bổ nhiệm kế toán trưởng và phê duyệt quy hoạch đều là nội dung quản lý, sử dụng công chức</w:t>
            </w:r>
          </w:p>
        </w:tc>
      </w:tr>
      <w:tr w:rsidR="002A5260" w:rsidRPr="00BD7264" w:rsidTr="00BA08FB">
        <w:tc>
          <w:tcPr>
            <w:tcW w:w="708" w:type="dxa"/>
          </w:tcPr>
          <w:p w:rsidR="002A5260" w:rsidRPr="002A5260" w:rsidRDefault="002A5260" w:rsidP="002A5260">
            <w:pPr>
              <w:ind w:left="360"/>
              <w:jc w:val="center"/>
              <w:rPr>
                <w:b/>
                <w:szCs w:val="26"/>
              </w:rPr>
            </w:pPr>
          </w:p>
        </w:tc>
        <w:tc>
          <w:tcPr>
            <w:tcW w:w="3645" w:type="dxa"/>
            <w:vMerge/>
          </w:tcPr>
          <w:p w:rsidR="002A5260" w:rsidRPr="00BD7264" w:rsidRDefault="002A5260" w:rsidP="00A74828">
            <w:pPr>
              <w:spacing w:before="60"/>
              <w:jc w:val="both"/>
              <w:rPr>
                <w:b/>
                <w:szCs w:val="26"/>
              </w:rPr>
            </w:pPr>
          </w:p>
        </w:tc>
        <w:tc>
          <w:tcPr>
            <w:tcW w:w="5055" w:type="dxa"/>
          </w:tcPr>
          <w:p w:rsidR="002A5260" w:rsidRDefault="002A5260" w:rsidP="00A74828">
            <w:pPr>
              <w:rPr>
                <w:szCs w:val="26"/>
              </w:rPr>
            </w:pPr>
            <w:r w:rsidRPr="00AF650D">
              <w:rPr>
                <w:b/>
                <w:szCs w:val="26"/>
              </w:rPr>
              <w:t>- THADS tỉnh Vĩnh Long:</w:t>
            </w:r>
            <w:r>
              <w:rPr>
                <w:szCs w:val="26"/>
              </w:rPr>
              <w:t xml:space="preserve"> góp ý phân cấp thẩm quyền bổ nhiệm kế toán trưởng của THADS cấp tỉnh cho Trưởng THADS cấp tỉnh bổ nhiệm, lý do: Trưởng THADS cấp tỉnh </w:t>
            </w:r>
            <w:r>
              <w:rPr>
                <w:szCs w:val="26"/>
              </w:rPr>
              <w:lastRenderedPageBreak/>
              <w:t>có thẩm quyền bổ nhiệm công chức giữ chức vụ lãnh đạo, quản lý, điều hành; kế toán trưởng là chức danh, hưởng phụ cấp trách nhiệm theo vị trí việc làm, có thể là công chức không giữ chức vụ lãnh đạo, thuộc thẩm quyền quản lý, đánh giá của lãnh đạo phòng.</w:t>
            </w:r>
          </w:p>
        </w:tc>
        <w:tc>
          <w:tcPr>
            <w:tcW w:w="1126" w:type="dxa"/>
          </w:tcPr>
          <w:p w:rsidR="002A5260" w:rsidRPr="00615F46" w:rsidRDefault="002A5260" w:rsidP="00A74828">
            <w:pPr>
              <w:jc w:val="center"/>
              <w:rPr>
                <w:rFonts w:cs="Times New Roman"/>
                <w:szCs w:val="26"/>
              </w:rPr>
            </w:pPr>
          </w:p>
        </w:tc>
        <w:tc>
          <w:tcPr>
            <w:tcW w:w="1127" w:type="dxa"/>
          </w:tcPr>
          <w:p w:rsidR="002A5260" w:rsidRPr="00615F46" w:rsidRDefault="002A5260" w:rsidP="00A74828">
            <w:pPr>
              <w:jc w:val="center"/>
              <w:rPr>
                <w:rFonts w:cs="Times New Roman"/>
                <w:szCs w:val="26"/>
              </w:rPr>
            </w:pPr>
          </w:p>
        </w:tc>
        <w:tc>
          <w:tcPr>
            <w:tcW w:w="693" w:type="dxa"/>
          </w:tcPr>
          <w:p w:rsidR="002A5260" w:rsidRPr="00615F46" w:rsidRDefault="002A5260" w:rsidP="00A74828">
            <w:pPr>
              <w:jc w:val="center"/>
              <w:rPr>
                <w:rFonts w:cs="Times New Roman"/>
                <w:szCs w:val="26"/>
              </w:rPr>
            </w:pPr>
            <w:r>
              <w:rPr>
                <w:rFonts w:cs="Times New Roman"/>
                <w:szCs w:val="26"/>
              </w:rPr>
              <w:t>x</w:t>
            </w:r>
          </w:p>
        </w:tc>
        <w:tc>
          <w:tcPr>
            <w:tcW w:w="2536" w:type="dxa"/>
          </w:tcPr>
          <w:p w:rsidR="002A5260" w:rsidRPr="00615F46" w:rsidRDefault="002A5260" w:rsidP="00A74828">
            <w:pPr>
              <w:jc w:val="center"/>
              <w:rPr>
                <w:rFonts w:cs="Times New Roman"/>
                <w:szCs w:val="26"/>
              </w:rPr>
            </w:pPr>
            <w:r>
              <w:rPr>
                <w:rFonts w:cs="Times New Roman"/>
                <w:szCs w:val="26"/>
              </w:rPr>
              <w:t xml:space="preserve">Đây là quy định của pháp luật chuyên ngành (chi tiết tại </w:t>
            </w:r>
            <w:r w:rsidR="001932F4">
              <w:rPr>
                <w:rFonts w:cs="Times New Roman"/>
                <w:szCs w:val="26"/>
              </w:rPr>
              <w:t>bản thuyết minh</w:t>
            </w:r>
            <w:r>
              <w:rPr>
                <w:rFonts w:cs="Times New Roman"/>
                <w:szCs w:val="26"/>
              </w:rPr>
              <w:t xml:space="preserve"> đề xuất)</w:t>
            </w:r>
          </w:p>
        </w:tc>
      </w:tr>
      <w:tr w:rsidR="002A5260" w:rsidRPr="00BD7264" w:rsidTr="00BA08FB">
        <w:tc>
          <w:tcPr>
            <w:tcW w:w="708" w:type="dxa"/>
          </w:tcPr>
          <w:p w:rsidR="002A5260" w:rsidRPr="002A5260" w:rsidRDefault="002A5260" w:rsidP="002A5260">
            <w:pPr>
              <w:ind w:left="360"/>
              <w:jc w:val="center"/>
              <w:rPr>
                <w:b/>
                <w:szCs w:val="26"/>
              </w:rPr>
            </w:pPr>
          </w:p>
        </w:tc>
        <w:tc>
          <w:tcPr>
            <w:tcW w:w="3645" w:type="dxa"/>
            <w:vMerge/>
          </w:tcPr>
          <w:p w:rsidR="002A5260" w:rsidRPr="00BD7264" w:rsidRDefault="002A5260" w:rsidP="00A74828">
            <w:pPr>
              <w:spacing w:before="60"/>
              <w:jc w:val="both"/>
              <w:rPr>
                <w:b/>
                <w:szCs w:val="26"/>
              </w:rPr>
            </w:pPr>
          </w:p>
        </w:tc>
        <w:tc>
          <w:tcPr>
            <w:tcW w:w="5055" w:type="dxa"/>
          </w:tcPr>
          <w:p w:rsidR="002A5260" w:rsidRDefault="002A5260" w:rsidP="00A74828">
            <w:pPr>
              <w:rPr>
                <w:szCs w:val="26"/>
              </w:rPr>
            </w:pPr>
            <w:r w:rsidRPr="00CD0714">
              <w:rPr>
                <w:b/>
                <w:szCs w:val="26"/>
              </w:rPr>
              <w:t>- Ban KHTC</w:t>
            </w:r>
            <w:r>
              <w:rPr>
                <w:szCs w:val="26"/>
              </w:rPr>
              <w:t xml:space="preserve">: đề nghị sửa thành </w:t>
            </w:r>
            <w:r>
              <w:rPr>
                <w:i/>
                <w:szCs w:val="26"/>
              </w:rPr>
              <w:t>“1. Cục trưởng Cục Quản lý THADS bổ nhiệm</w:t>
            </w:r>
            <w:r w:rsidRPr="00CD0714">
              <w:rPr>
                <w:b/>
                <w:i/>
                <w:szCs w:val="26"/>
              </w:rPr>
              <w:t>, bổ nhiệm lại</w:t>
            </w:r>
            <w:r>
              <w:rPr>
                <w:i/>
                <w:szCs w:val="26"/>
              </w:rPr>
              <w:t xml:space="preserve"> kế toán trưởng của THADS cấp tỉnh, kế toán trưởng của Văn phòng Cục Quản lý THADS; bổ nhiệm phụ trách kế toán, bố trí phụ trách kế toán của </w:t>
            </w:r>
            <w:r w:rsidRPr="00CD0714">
              <w:rPr>
                <w:b/>
                <w:i/>
                <w:szCs w:val="26"/>
              </w:rPr>
              <w:t>Văn phòng</w:t>
            </w:r>
            <w:r>
              <w:rPr>
                <w:i/>
                <w:szCs w:val="26"/>
              </w:rPr>
              <w:t xml:space="preserve"> Cục Quản lý THADS.”</w:t>
            </w:r>
          </w:p>
        </w:tc>
        <w:tc>
          <w:tcPr>
            <w:tcW w:w="1126" w:type="dxa"/>
          </w:tcPr>
          <w:p w:rsidR="002A5260" w:rsidRPr="00615F46" w:rsidRDefault="002A5260" w:rsidP="00A74828">
            <w:pPr>
              <w:jc w:val="center"/>
              <w:rPr>
                <w:rFonts w:cs="Times New Roman"/>
                <w:szCs w:val="26"/>
              </w:rPr>
            </w:pPr>
            <w:r>
              <w:rPr>
                <w:rFonts w:cs="Times New Roman"/>
                <w:szCs w:val="26"/>
              </w:rPr>
              <w:t>x</w:t>
            </w:r>
          </w:p>
        </w:tc>
        <w:tc>
          <w:tcPr>
            <w:tcW w:w="1127" w:type="dxa"/>
          </w:tcPr>
          <w:p w:rsidR="002A5260" w:rsidRPr="00615F46" w:rsidRDefault="002A5260" w:rsidP="00A74828">
            <w:pPr>
              <w:jc w:val="center"/>
              <w:rPr>
                <w:rFonts w:cs="Times New Roman"/>
                <w:szCs w:val="26"/>
              </w:rPr>
            </w:pPr>
          </w:p>
        </w:tc>
        <w:tc>
          <w:tcPr>
            <w:tcW w:w="693" w:type="dxa"/>
          </w:tcPr>
          <w:p w:rsidR="002A5260" w:rsidRPr="00615F46" w:rsidRDefault="002A5260" w:rsidP="00A74828">
            <w:pPr>
              <w:jc w:val="center"/>
              <w:rPr>
                <w:rFonts w:cs="Times New Roman"/>
                <w:szCs w:val="26"/>
              </w:rPr>
            </w:pPr>
          </w:p>
        </w:tc>
        <w:tc>
          <w:tcPr>
            <w:tcW w:w="2536" w:type="dxa"/>
          </w:tcPr>
          <w:p w:rsidR="002A5260" w:rsidRPr="00615F46" w:rsidRDefault="002A5260" w:rsidP="00A74828">
            <w:pPr>
              <w:jc w:val="center"/>
              <w:rPr>
                <w:rFonts w:cs="Times New Roman"/>
                <w:szCs w:val="26"/>
              </w:rPr>
            </w:pPr>
            <w:r>
              <w:rPr>
                <w:rFonts w:cs="Times New Roman"/>
                <w:szCs w:val="26"/>
              </w:rPr>
              <w:t>Đã chỉnh lý dự thảo</w:t>
            </w:r>
          </w:p>
        </w:tc>
      </w:tr>
      <w:tr w:rsidR="002A5260" w:rsidRPr="00BD7264" w:rsidTr="00BA08FB">
        <w:tc>
          <w:tcPr>
            <w:tcW w:w="708" w:type="dxa"/>
          </w:tcPr>
          <w:p w:rsidR="002A5260" w:rsidRPr="00BD7264" w:rsidRDefault="002A5260" w:rsidP="00A74828">
            <w:pPr>
              <w:pStyle w:val="ListParagraph"/>
              <w:numPr>
                <w:ilvl w:val="0"/>
                <w:numId w:val="1"/>
              </w:numPr>
              <w:jc w:val="center"/>
              <w:rPr>
                <w:b/>
                <w:szCs w:val="26"/>
              </w:rPr>
            </w:pPr>
          </w:p>
        </w:tc>
        <w:tc>
          <w:tcPr>
            <w:tcW w:w="3645" w:type="dxa"/>
            <w:vMerge w:val="restart"/>
          </w:tcPr>
          <w:p w:rsidR="002A5260" w:rsidRPr="00BD7264" w:rsidRDefault="002A5260" w:rsidP="00A74828">
            <w:pPr>
              <w:spacing w:before="60"/>
              <w:jc w:val="both"/>
              <w:rPr>
                <w:b/>
                <w:szCs w:val="26"/>
              </w:rPr>
            </w:pPr>
            <w:r w:rsidRPr="00BD7264">
              <w:rPr>
                <w:b/>
                <w:szCs w:val="26"/>
              </w:rPr>
              <w:t>Điều 11. Thẩm quyền phê duyệt quy hoạch</w:t>
            </w:r>
          </w:p>
          <w:p w:rsidR="002A5260" w:rsidRPr="00BD7264" w:rsidRDefault="002A5260" w:rsidP="00A74828">
            <w:pPr>
              <w:spacing w:before="60"/>
              <w:jc w:val="both"/>
              <w:rPr>
                <w:szCs w:val="26"/>
              </w:rPr>
            </w:pPr>
            <w:r w:rsidRPr="00BD7264">
              <w:rPr>
                <w:szCs w:val="26"/>
              </w:rPr>
              <w:t xml:space="preserve">1. Cục trưởng Cục Quản lý </w:t>
            </w:r>
            <w:r>
              <w:rPr>
                <w:szCs w:val="26"/>
              </w:rPr>
              <w:t>THADS</w:t>
            </w:r>
            <w:r w:rsidRPr="00BD7264">
              <w:rPr>
                <w:szCs w:val="26"/>
              </w:rPr>
              <w:t xml:space="preserve"> phê duyệt quy hoạch đối với chức danh Phó Trưởng ban và tương đương thuộc Cục Quản lý </w:t>
            </w:r>
            <w:r>
              <w:rPr>
                <w:szCs w:val="26"/>
              </w:rPr>
              <w:t>THADS</w:t>
            </w:r>
            <w:r w:rsidRPr="00BD7264">
              <w:rPr>
                <w:szCs w:val="26"/>
              </w:rPr>
              <w:t xml:space="preserve">, Phó Trưởng </w:t>
            </w:r>
            <w:r>
              <w:rPr>
                <w:szCs w:val="26"/>
              </w:rPr>
              <w:t>THADS</w:t>
            </w:r>
            <w:r w:rsidRPr="00BD7264">
              <w:rPr>
                <w:szCs w:val="26"/>
              </w:rPr>
              <w:t xml:space="preserve"> cấp tỉnh, trừ thành phố Hà Nội và Thành phố Hồ Chí Minh.</w:t>
            </w:r>
          </w:p>
          <w:p w:rsidR="002A5260" w:rsidRPr="00BD7264" w:rsidRDefault="002A5260" w:rsidP="00A74828">
            <w:pPr>
              <w:spacing w:before="60"/>
              <w:jc w:val="both"/>
              <w:rPr>
                <w:szCs w:val="26"/>
              </w:rPr>
            </w:pPr>
            <w:r w:rsidRPr="00BD7264">
              <w:rPr>
                <w:szCs w:val="26"/>
              </w:rPr>
              <w:t xml:space="preserve">2. Trưởng </w:t>
            </w:r>
            <w:r>
              <w:rPr>
                <w:szCs w:val="26"/>
              </w:rPr>
              <w:t>THADS</w:t>
            </w:r>
            <w:r w:rsidRPr="00BD7264">
              <w:rPr>
                <w:szCs w:val="26"/>
              </w:rPr>
              <w:t xml:space="preserve"> cấp tỉnh phê duyệt quy hoạch đối với chức danh lãnh đạo Phòng và tương đương thuộc </w:t>
            </w:r>
            <w:r>
              <w:rPr>
                <w:szCs w:val="26"/>
              </w:rPr>
              <w:t>THADS</w:t>
            </w:r>
            <w:r w:rsidRPr="00BD7264">
              <w:rPr>
                <w:szCs w:val="26"/>
              </w:rPr>
              <w:t xml:space="preserve"> cấp tỉnh.</w:t>
            </w:r>
          </w:p>
        </w:tc>
        <w:tc>
          <w:tcPr>
            <w:tcW w:w="5055" w:type="dxa"/>
          </w:tcPr>
          <w:p w:rsidR="002A5260" w:rsidRPr="002F3A32" w:rsidRDefault="002A5260" w:rsidP="00A74828">
            <w:pPr>
              <w:rPr>
                <w:szCs w:val="26"/>
              </w:rPr>
            </w:pPr>
            <w:r>
              <w:rPr>
                <w:szCs w:val="26"/>
              </w:rPr>
              <w:t xml:space="preserve">- </w:t>
            </w:r>
            <w:r>
              <w:rPr>
                <w:b/>
                <w:szCs w:val="26"/>
              </w:rPr>
              <w:t>Vụ Pháp luật HSHC</w:t>
            </w:r>
            <w:r>
              <w:rPr>
                <w:szCs w:val="26"/>
              </w:rPr>
              <w:t xml:space="preserve">: Hiện nay, công tác quy hoạch được thực hiện theo quy định của Đảng (Luật Cán bộ, công chức và các văn bản quy định chi tiết, hướng dẫn thi hành không có quy định chi tiết). Theo khoản 4 Điều 22 Quy định số 377-QĐ/TW </w:t>
            </w:r>
            <w:r w:rsidRPr="00117B16">
              <w:rPr>
                <w:i/>
                <w:szCs w:val="26"/>
              </w:rPr>
              <w:t>“các cấp ủy, tổ chức đảng, tập thể lãnh đạo cơ quan, đơn vị phê duyệt quy hoạch đối với các chức danh cấp ủy, lãnh đạo, quản lý thuộc thẩm quyền quản lý theo quy định”.</w:t>
            </w:r>
            <w:r>
              <w:rPr>
                <w:szCs w:val="26"/>
              </w:rPr>
              <w:t xml:space="preserve"> Do đó, đề nghị cân nhắc sự phù hợp của quy định về phân cấp thẩm quyền phê duyệt quy hoạch tại dự thảo Thông tư này.</w:t>
            </w:r>
          </w:p>
        </w:tc>
        <w:tc>
          <w:tcPr>
            <w:tcW w:w="1126" w:type="dxa"/>
          </w:tcPr>
          <w:p w:rsidR="002A5260" w:rsidRPr="00615F46" w:rsidRDefault="002A5260" w:rsidP="00A74828">
            <w:pPr>
              <w:jc w:val="center"/>
              <w:rPr>
                <w:rFonts w:cs="Times New Roman"/>
                <w:szCs w:val="26"/>
              </w:rPr>
            </w:pPr>
          </w:p>
        </w:tc>
        <w:tc>
          <w:tcPr>
            <w:tcW w:w="1127" w:type="dxa"/>
          </w:tcPr>
          <w:p w:rsidR="002A5260" w:rsidRPr="00615F46" w:rsidRDefault="002A5260" w:rsidP="00A74828">
            <w:pPr>
              <w:jc w:val="center"/>
              <w:rPr>
                <w:rFonts w:cs="Times New Roman"/>
                <w:szCs w:val="26"/>
              </w:rPr>
            </w:pPr>
          </w:p>
        </w:tc>
        <w:tc>
          <w:tcPr>
            <w:tcW w:w="693" w:type="dxa"/>
          </w:tcPr>
          <w:p w:rsidR="002A5260" w:rsidRPr="00615F46" w:rsidRDefault="002A5260" w:rsidP="00A74828">
            <w:pPr>
              <w:jc w:val="center"/>
              <w:rPr>
                <w:rFonts w:cs="Times New Roman"/>
                <w:szCs w:val="26"/>
              </w:rPr>
            </w:pPr>
            <w:r>
              <w:rPr>
                <w:rFonts w:cs="Times New Roman"/>
                <w:szCs w:val="26"/>
              </w:rPr>
              <w:t>x</w:t>
            </w:r>
          </w:p>
        </w:tc>
        <w:tc>
          <w:tcPr>
            <w:tcW w:w="2536" w:type="dxa"/>
          </w:tcPr>
          <w:p w:rsidR="002A5260" w:rsidRPr="00615F46" w:rsidRDefault="002A5260" w:rsidP="00A74828">
            <w:pPr>
              <w:jc w:val="center"/>
              <w:rPr>
                <w:rFonts w:cs="Times New Roman"/>
                <w:szCs w:val="26"/>
              </w:rPr>
            </w:pPr>
            <w:r>
              <w:rPr>
                <w:rFonts w:cs="Times New Roman"/>
                <w:szCs w:val="26"/>
              </w:rPr>
              <w:t>Quy định tương tự Thông tư số 23/2025/TT-BTP</w:t>
            </w:r>
          </w:p>
        </w:tc>
      </w:tr>
      <w:tr w:rsidR="002A5260" w:rsidRPr="00BD7264" w:rsidTr="00BA08FB">
        <w:tc>
          <w:tcPr>
            <w:tcW w:w="708" w:type="dxa"/>
          </w:tcPr>
          <w:p w:rsidR="002A5260" w:rsidRPr="002A5260" w:rsidRDefault="002A5260" w:rsidP="002A5260">
            <w:pPr>
              <w:ind w:left="360"/>
              <w:jc w:val="center"/>
              <w:rPr>
                <w:b/>
                <w:szCs w:val="26"/>
              </w:rPr>
            </w:pPr>
          </w:p>
        </w:tc>
        <w:tc>
          <w:tcPr>
            <w:tcW w:w="3645" w:type="dxa"/>
            <w:vMerge/>
          </w:tcPr>
          <w:p w:rsidR="002A5260" w:rsidRPr="00BD7264" w:rsidRDefault="002A5260" w:rsidP="00A74828">
            <w:pPr>
              <w:spacing w:before="60"/>
              <w:jc w:val="both"/>
              <w:rPr>
                <w:b/>
                <w:szCs w:val="26"/>
              </w:rPr>
            </w:pPr>
          </w:p>
        </w:tc>
        <w:tc>
          <w:tcPr>
            <w:tcW w:w="5055" w:type="dxa"/>
          </w:tcPr>
          <w:p w:rsidR="002A5260" w:rsidRDefault="002A5260" w:rsidP="00A74828">
            <w:pPr>
              <w:rPr>
                <w:szCs w:val="26"/>
              </w:rPr>
            </w:pPr>
            <w:r w:rsidRPr="004267B4">
              <w:rPr>
                <w:b/>
              </w:rPr>
              <w:t xml:space="preserve">- THADS thành phố Hà Nội: </w:t>
            </w:r>
            <w:r w:rsidRPr="00A42D74">
              <w:t>đề nghị bổ sung nội dung</w:t>
            </w:r>
            <w:r>
              <w:t xml:space="preserve"> </w:t>
            </w:r>
            <w:r w:rsidRPr="002550C1">
              <w:rPr>
                <w:i/>
              </w:rPr>
              <w:t xml:space="preserve">“1. Bộ trưởng Bộ Tư pháp phê duyệt quy hoạch đối với chức danh Trưởng Thi hành án dân sự cấp tỉnh, Phó trưởng Thi </w:t>
            </w:r>
            <w:r w:rsidRPr="002550C1">
              <w:rPr>
                <w:i/>
              </w:rPr>
              <w:lastRenderedPageBreak/>
              <w:t>hành án dân sự thành phố Hà Nội và Thành phố Hồ Chí Minh”</w:t>
            </w:r>
          </w:p>
        </w:tc>
        <w:tc>
          <w:tcPr>
            <w:tcW w:w="1126" w:type="dxa"/>
          </w:tcPr>
          <w:p w:rsidR="002A5260" w:rsidRPr="00615F46" w:rsidRDefault="002A5260" w:rsidP="00A74828">
            <w:pPr>
              <w:jc w:val="center"/>
              <w:rPr>
                <w:rFonts w:cs="Times New Roman"/>
                <w:szCs w:val="26"/>
              </w:rPr>
            </w:pPr>
          </w:p>
        </w:tc>
        <w:tc>
          <w:tcPr>
            <w:tcW w:w="1127" w:type="dxa"/>
          </w:tcPr>
          <w:p w:rsidR="002A5260" w:rsidRPr="00615F46" w:rsidRDefault="002A5260" w:rsidP="00A74828">
            <w:pPr>
              <w:jc w:val="center"/>
              <w:rPr>
                <w:rFonts w:cs="Times New Roman"/>
                <w:szCs w:val="26"/>
              </w:rPr>
            </w:pPr>
          </w:p>
        </w:tc>
        <w:tc>
          <w:tcPr>
            <w:tcW w:w="693" w:type="dxa"/>
          </w:tcPr>
          <w:p w:rsidR="002A5260" w:rsidRPr="00615F46" w:rsidRDefault="001736F9" w:rsidP="00A74828">
            <w:pPr>
              <w:jc w:val="center"/>
              <w:rPr>
                <w:rFonts w:cs="Times New Roman"/>
                <w:szCs w:val="26"/>
              </w:rPr>
            </w:pPr>
            <w:r>
              <w:rPr>
                <w:rFonts w:cs="Times New Roman"/>
                <w:szCs w:val="26"/>
              </w:rPr>
              <w:t>x</w:t>
            </w:r>
          </w:p>
        </w:tc>
        <w:tc>
          <w:tcPr>
            <w:tcW w:w="2536" w:type="dxa"/>
          </w:tcPr>
          <w:p w:rsidR="002A5260" w:rsidRPr="00615F46" w:rsidRDefault="00C53707" w:rsidP="00A74828">
            <w:pPr>
              <w:jc w:val="center"/>
              <w:rPr>
                <w:rFonts w:cs="Times New Roman"/>
                <w:szCs w:val="26"/>
              </w:rPr>
            </w:pPr>
            <w:r>
              <w:rPr>
                <w:rFonts w:cs="Times New Roman"/>
                <w:szCs w:val="26"/>
              </w:rPr>
              <w:t>Đây là thẩm quyền của Bộ trưởng không đề xuất phân cấp</w:t>
            </w:r>
          </w:p>
        </w:tc>
      </w:tr>
      <w:tr w:rsidR="00843500" w:rsidRPr="00BD7264" w:rsidTr="00BA08FB">
        <w:tc>
          <w:tcPr>
            <w:tcW w:w="708" w:type="dxa"/>
          </w:tcPr>
          <w:p w:rsidR="00843500" w:rsidRPr="00BD7264" w:rsidRDefault="00843500" w:rsidP="00A74828">
            <w:pPr>
              <w:pStyle w:val="ListParagraph"/>
              <w:numPr>
                <w:ilvl w:val="0"/>
                <w:numId w:val="1"/>
              </w:numPr>
              <w:jc w:val="center"/>
              <w:rPr>
                <w:b/>
                <w:szCs w:val="26"/>
              </w:rPr>
            </w:pPr>
          </w:p>
        </w:tc>
        <w:tc>
          <w:tcPr>
            <w:tcW w:w="3645" w:type="dxa"/>
            <w:vMerge w:val="restart"/>
          </w:tcPr>
          <w:p w:rsidR="00843500" w:rsidRPr="00BD7264" w:rsidRDefault="00843500" w:rsidP="00A74828">
            <w:pPr>
              <w:spacing w:before="60"/>
              <w:jc w:val="both"/>
              <w:rPr>
                <w:b/>
                <w:szCs w:val="26"/>
              </w:rPr>
            </w:pPr>
            <w:r w:rsidRPr="00BD7264">
              <w:rPr>
                <w:b/>
                <w:szCs w:val="26"/>
              </w:rPr>
              <w:t xml:space="preserve">Điều 12. Thẩm quyền bố trí, thay đổi vị trí việc làm </w:t>
            </w:r>
          </w:p>
          <w:p w:rsidR="00843500" w:rsidRPr="00BD7264" w:rsidRDefault="00843500" w:rsidP="00A74828">
            <w:pPr>
              <w:spacing w:before="60"/>
              <w:jc w:val="both"/>
              <w:rPr>
                <w:szCs w:val="26"/>
              </w:rPr>
            </w:pPr>
            <w:r w:rsidRPr="00BD7264">
              <w:rPr>
                <w:szCs w:val="26"/>
              </w:rPr>
              <w:t xml:space="preserve">1. Cục trưởng Cục Quản lý </w:t>
            </w:r>
            <w:r>
              <w:rPr>
                <w:szCs w:val="26"/>
              </w:rPr>
              <w:t>THADS</w:t>
            </w:r>
            <w:r w:rsidRPr="00BD7264">
              <w:rPr>
                <w:szCs w:val="26"/>
              </w:rPr>
              <w:t xml:space="preserve"> quyết định:</w:t>
            </w:r>
          </w:p>
          <w:p w:rsidR="00843500" w:rsidRPr="00BD7264" w:rsidRDefault="00843500" w:rsidP="00A74828">
            <w:pPr>
              <w:spacing w:before="60"/>
              <w:jc w:val="both"/>
              <w:rPr>
                <w:szCs w:val="26"/>
              </w:rPr>
            </w:pPr>
            <w:r w:rsidRPr="00BD7264">
              <w:rPr>
                <w:szCs w:val="26"/>
              </w:rPr>
              <w:t xml:space="preserve">a) Bố trí vào vị trí việc làm đối với công chức tuyển dụng vào vị trí việc làm xếp ngạch chuyên viên chính và tương đương trở xuống hệ thống </w:t>
            </w:r>
            <w:r>
              <w:rPr>
                <w:szCs w:val="26"/>
              </w:rPr>
              <w:t>THADS</w:t>
            </w:r>
            <w:r w:rsidRPr="00BD7264">
              <w:rPr>
                <w:szCs w:val="26"/>
              </w:rPr>
              <w:t>.</w:t>
            </w:r>
          </w:p>
          <w:p w:rsidR="00843500" w:rsidRPr="00BD7264" w:rsidRDefault="00843500" w:rsidP="00A74828">
            <w:pPr>
              <w:spacing w:before="60"/>
              <w:jc w:val="both"/>
              <w:rPr>
                <w:szCs w:val="26"/>
              </w:rPr>
            </w:pPr>
            <w:r w:rsidRPr="00BD7264">
              <w:rPr>
                <w:szCs w:val="26"/>
              </w:rPr>
              <w:t xml:space="preserve">b) Bố trí, thay đổi vị trí việc làm, xếp ngạch Thẩm tra viên chính, Thẩm tra viên, ngạch chuyên viên chính và tương đương, trừ ngạch Chấp hành viên trung cấp đối với công chức hệ thống </w:t>
            </w:r>
            <w:r>
              <w:rPr>
                <w:szCs w:val="26"/>
              </w:rPr>
              <w:t>THADS</w:t>
            </w:r>
            <w:r w:rsidRPr="00BD7264">
              <w:rPr>
                <w:szCs w:val="26"/>
              </w:rPr>
              <w:t>.</w:t>
            </w:r>
          </w:p>
          <w:p w:rsidR="00843500" w:rsidRPr="00BD7264" w:rsidRDefault="00843500" w:rsidP="00A74828">
            <w:pPr>
              <w:spacing w:before="60"/>
              <w:jc w:val="both"/>
              <w:rPr>
                <w:szCs w:val="26"/>
              </w:rPr>
            </w:pPr>
            <w:r w:rsidRPr="00BD7264">
              <w:rPr>
                <w:szCs w:val="26"/>
              </w:rPr>
              <w:t xml:space="preserve">c) Bố trí, thay đổi vị trí việc làm, xếp ngạch chuyên viên chính và tương đương trở xuống đối với công chức các đơn vị thuộc Cục Quản lý </w:t>
            </w:r>
            <w:r>
              <w:rPr>
                <w:szCs w:val="26"/>
              </w:rPr>
              <w:t>THADS</w:t>
            </w:r>
            <w:r w:rsidRPr="00BD7264">
              <w:rPr>
                <w:szCs w:val="26"/>
              </w:rPr>
              <w:t>.</w:t>
            </w:r>
          </w:p>
          <w:p w:rsidR="00843500" w:rsidRPr="00BD7264" w:rsidRDefault="00843500" w:rsidP="00A74828">
            <w:pPr>
              <w:spacing w:before="60"/>
              <w:jc w:val="both"/>
              <w:rPr>
                <w:b/>
                <w:szCs w:val="26"/>
              </w:rPr>
            </w:pPr>
            <w:r w:rsidRPr="00BD7264">
              <w:rPr>
                <w:szCs w:val="26"/>
              </w:rPr>
              <w:t xml:space="preserve">2. Trưởng </w:t>
            </w:r>
            <w:r>
              <w:rPr>
                <w:szCs w:val="26"/>
              </w:rPr>
              <w:t>THADS</w:t>
            </w:r>
            <w:r w:rsidRPr="00BD7264">
              <w:rPr>
                <w:szCs w:val="26"/>
              </w:rPr>
              <w:t xml:space="preserve"> cấp tỉnh quyết định bố trí, thay đổi vị trí việc làm, xếp ngạch chuyên viên và tương đương trở xuống, trừ ngạch Chấp hành viên sơ cấp, Thẩm tra viên đối với công chức </w:t>
            </w:r>
            <w:r w:rsidRPr="00BD7264">
              <w:rPr>
                <w:szCs w:val="26"/>
              </w:rPr>
              <w:lastRenderedPageBreak/>
              <w:t xml:space="preserve">các đơn vị thuộc </w:t>
            </w:r>
            <w:r>
              <w:rPr>
                <w:szCs w:val="26"/>
              </w:rPr>
              <w:t>THADS</w:t>
            </w:r>
            <w:r w:rsidRPr="00BD7264">
              <w:rPr>
                <w:szCs w:val="26"/>
              </w:rPr>
              <w:t xml:space="preserve"> cấp tỉnh.</w:t>
            </w:r>
          </w:p>
        </w:tc>
        <w:tc>
          <w:tcPr>
            <w:tcW w:w="5055" w:type="dxa"/>
          </w:tcPr>
          <w:p w:rsidR="00843500" w:rsidRPr="00E4316B" w:rsidRDefault="00843500" w:rsidP="00843500">
            <w:pPr>
              <w:rPr>
                <w:szCs w:val="26"/>
              </w:rPr>
            </w:pPr>
            <w:r>
              <w:rPr>
                <w:szCs w:val="26"/>
              </w:rPr>
              <w:lastRenderedPageBreak/>
              <w:t>Đề nghị rà soát, nghiên cứu kỹ các quy định của Nghị định số 170/2025/NĐ-CP để xác định rõ những nhiệm vụ, quyền hạn nào của người đứng đầu cơ quan quản lý công chức (Bộ trưởng) sẽ phân cấp tại dự thảo Thông tư này.</w:t>
            </w:r>
          </w:p>
          <w:p w:rsidR="00843500" w:rsidRPr="00E4316B" w:rsidRDefault="00843500" w:rsidP="009E6E2E">
            <w:pPr>
              <w:rPr>
                <w:szCs w:val="26"/>
              </w:rPr>
            </w:pPr>
          </w:p>
        </w:tc>
        <w:tc>
          <w:tcPr>
            <w:tcW w:w="1126" w:type="dxa"/>
          </w:tcPr>
          <w:p w:rsidR="00843500" w:rsidRPr="00615F46" w:rsidRDefault="00BC55B5" w:rsidP="00A74828">
            <w:pPr>
              <w:jc w:val="center"/>
              <w:rPr>
                <w:rFonts w:cs="Times New Roman"/>
                <w:szCs w:val="26"/>
              </w:rPr>
            </w:pPr>
            <w:r>
              <w:rPr>
                <w:rFonts w:cs="Times New Roman"/>
                <w:szCs w:val="26"/>
              </w:rPr>
              <w:t>x</w:t>
            </w:r>
          </w:p>
        </w:tc>
        <w:tc>
          <w:tcPr>
            <w:tcW w:w="1127" w:type="dxa"/>
          </w:tcPr>
          <w:p w:rsidR="00843500" w:rsidRPr="00615F46" w:rsidRDefault="00843500" w:rsidP="00A74828">
            <w:pPr>
              <w:jc w:val="center"/>
              <w:rPr>
                <w:rFonts w:cs="Times New Roman"/>
                <w:szCs w:val="26"/>
              </w:rPr>
            </w:pPr>
          </w:p>
        </w:tc>
        <w:tc>
          <w:tcPr>
            <w:tcW w:w="693" w:type="dxa"/>
          </w:tcPr>
          <w:p w:rsidR="00843500" w:rsidRPr="00615F46" w:rsidRDefault="00843500" w:rsidP="00A74828">
            <w:pPr>
              <w:jc w:val="center"/>
              <w:rPr>
                <w:rFonts w:cs="Times New Roman"/>
                <w:szCs w:val="26"/>
              </w:rPr>
            </w:pPr>
          </w:p>
        </w:tc>
        <w:tc>
          <w:tcPr>
            <w:tcW w:w="2536" w:type="dxa"/>
          </w:tcPr>
          <w:p w:rsidR="00843500" w:rsidRPr="00615F46" w:rsidRDefault="00843500" w:rsidP="00BC55B5">
            <w:pPr>
              <w:jc w:val="center"/>
              <w:rPr>
                <w:rFonts w:cs="Times New Roman"/>
                <w:szCs w:val="26"/>
              </w:rPr>
            </w:pPr>
            <w:r>
              <w:rPr>
                <w:rFonts w:cs="Times New Roman"/>
                <w:szCs w:val="26"/>
              </w:rPr>
              <w:t xml:space="preserve">Đã </w:t>
            </w:r>
            <w:r w:rsidR="00BC55B5">
              <w:rPr>
                <w:rFonts w:cs="Times New Roman"/>
                <w:szCs w:val="26"/>
              </w:rPr>
              <w:t xml:space="preserve">chỉnh lý dự thảo </w:t>
            </w:r>
            <w:r>
              <w:rPr>
                <w:rFonts w:cs="Times New Roman"/>
                <w:szCs w:val="26"/>
              </w:rPr>
              <w:t xml:space="preserve">(chi tiết tại </w:t>
            </w:r>
            <w:r w:rsidR="001932F4">
              <w:rPr>
                <w:rFonts w:cs="Times New Roman"/>
                <w:szCs w:val="26"/>
              </w:rPr>
              <w:t>Bản thuyết minh</w:t>
            </w:r>
            <w:r>
              <w:rPr>
                <w:rFonts w:cs="Times New Roman"/>
                <w:szCs w:val="26"/>
              </w:rPr>
              <w:t xml:space="preserve"> đề xuất)</w:t>
            </w:r>
          </w:p>
        </w:tc>
      </w:tr>
      <w:tr w:rsidR="00843500" w:rsidRPr="00BD7264" w:rsidTr="00BA08FB">
        <w:tc>
          <w:tcPr>
            <w:tcW w:w="708" w:type="dxa"/>
          </w:tcPr>
          <w:p w:rsidR="00843500" w:rsidRPr="001B2E7D" w:rsidRDefault="00843500" w:rsidP="00233079">
            <w:pPr>
              <w:ind w:left="360"/>
              <w:jc w:val="center"/>
              <w:rPr>
                <w:b/>
                <w:szCs w:val="26"/>
              </w:rPr>
            </w:pPr>
          </w:p>
        </w:tc>
        <w:tc>
          <w:tcPr>
            <w:tcW w:w="3645" w:type="dxa"/>
            <w:vMerge/>
          </w:tcPr>
          <w:p w:rsidR="00843500" w:rsidRPr="00BD7264" w:rsidRDefault="00843500" w:rsidP="00233079">
            <w:pPr>
              <w:spacing w:before="60"/>
              <w:jc w:val="both"/>
              <w:rPr>
                <w:b/>
                <w:szCs w:val="26"/>
              </w:rPr>
            </w:pPr>
          </w:p>
        </w:tc>
        <w:tc>
          <w:tcPr>
            <w:tcW w:w="5055" w:type="dxa"/>
          </w:tcPr>
          <w:p w:rsidR="00843500" w:rsidRDefault="00843500" w:rsidP="00233079">
            <w:pPr>
              <w:rPr>
                <w:szCs w:val="26"/>
              </w:rPr>
            </w:pPr>
            <w:r w:rsidRPr="00A60FA7">
              <w:rPr>
                <w:b/>
                <w:szCs w:val="26"/>
              </w:rPr>
              <w:t>- THADS tỉnh Cà Mau:</w:t>
            </w:r>
            <w:r>
              <w:rPr>
                <w:szCs w:val="26"/>
              </w:rPr>
              <w:t xml:space="preserve"> </w:t>
            </w:r>
            <w:r w:rsidRPr="00A60FA7">
              <w:rPr>
                <w:szCs w:val="26"/>
              </w:rPr>
              <w:t>Theo quy định này không quy định rõ thẩm quyền bố trí, thay đổi vị trí việc làm đối với ngạch Chấp hành viên sơ cấ</w:t>
            </w:r>
            <w:r>
              <w:rPr>
                <w:szCs w:val="26"/>
              </w:rPr>
              <w:t xml:space="preserve">p. </w:t>
            </w:r>
          </w:p>
        </w:tc>
        <w:tc>
          <w:tcPr>
            <w:tcW w:w="1126" w:type="dxa"/>
          </w:tcPr>
          <w:p w:rsidR="00843500" w:rsidRPr="00615F46" w:rsidRDefault="00843500" w:rsidP="00233079">
            <w:pPr>
              <w:jc w:val="center"/>
              <w:rPr>
                <w:rFonts w:cs="Times New Roman"/>
                <w:szCs w:val="26"/>
              </w:rPr>
            </w:pPr>
          </w:p>
        </w:tc>
        <w:tc>
          <w:tcPr>
            <w:tcW w:w="1127" w:type="dxa"/>
          </w:tcPr>
          <w:p w:rsidR="00843500" w:rsidRPr="00615F46" w:rsidRDefault="00843500" w:rsidP="00233079">
            <w:pPr>
              <w:jc w:val="center"/>
              <w:rPr>
                <w:rFonts w:cs="Times New Roman"/>
                <w:szCs w:val="26"/>
              </w:rPr>
            </w:pPr>
          </w:p>
        </w:tc>
        <w:tc>
          <w:tcPr>
            <w:tcW w:w="693" w:type="dxa"/>
          </w:tcPr>
          <w:p w:rsidR="00843500" w:rsidRPr="00615F46" w:rsidRDefault="00843500" w:rsidP="00233079">
            <w:pPr>
              <w:jc w:val="center"/>
              <w:rPr>
                <w:rFonts w:cs="Times New Roman"/>
                <w:szCs w:val="26"/>
              </w:rPr>
            </w:pPr>
            <w:r>
              <w:rPr>
                <w:rFonts w:cs="Times New Roman"/>
                <w:szCs w:val="26"/>
              </w:rPr>
              <w:t>x</w:t>
            </w:r>
          </w:p>
        </w:tc>
        <w:tc>
          <w:tcPr>
            <w:tcW w:w="2536" w:type="dxa"/>
          </w:tcPr>
          <w:p w:rsidR="00843500" w:rsidRPr="00615F46" w:rsidRDefault="00C53707" w:rsidP="00233079">
            <w:pPr>
              <w:jc w:val="center"/>
              <w:rPr>
                <w:rFonts w:cs="Times New Roman"/>
                <w:szCs w:val="26"/>
              </w:rPr>
            </w:pPr>
            <w:r>
              <w:rPr>
                <w:rFonts w:cs="Times New Roman"/>
                <w:szCs w:val="26"/>
              </w:rPr>
              <w:t>Đây là thẩm quyền của Bộ trưởng không đề xuất phân cấp</w:t>
            </w:r>
          </w:p>
        </w:tc>
      </w:tr>
      <w:tr w:rsidR="00843500" w:rsidRPr="00BD7264" w:rsidTr="00BA08FB">
        <w:tc>
          <w:tcPr>
            <w:tcW w:w="708" w:type="dxa"/>
          </w:tcPr>
          <w:p w:rsidR="00843500" w:rsidRPr="001B2E7D" w:rsidRDefault="00843500" w:rsidP="00233079">
            <w:pPr>
              <w:ind w:left="360"/>
              <w:jc w:val="center"/>
              <w:rPr>
                <w:b/>
                <w:szCs w:val="26"/>
              </w:rPr>
            </w:pPr>
          </w:p>
        </w:tc>
        <w:tc>
          <w:tcPr>
            <w:tcW w:w="3645" w:type="dxa"/>
            <w:vMerge/>
          </w:tcPr>
          <w:p w:rsidR="00843500" w:rsidRPr="00BD7264" w:rsidRDefault="00843500" w:rsidP="00233079">
            <w:pPr>
              <w:spacing w:before="60"/>
              <w:jc w:val="both"/>
              <w:rPr>
                <w:b/>
                <w:szCs w:val="26"/>
              </w:rPr>
            </w:pPr>
          </w:p>
        </w:tc>
        <w:tc>
          <w:tcPr>
            <w:tcW w:w="5055" w:type="dxa"/>
          </w:tcPr>
          <w:p w:rsidR="00843500" w:rsidRPr="00F84852" w:rsidRDefault="00843500" w:rsidP="00233079">
            <w:pPr>
              <w:rPr>
                <w:i/>
              </w:rPr>
            </w:pPr>
            <w:r w:rsidRPr="004267B4">
              <w:rPr>
                <w:b/>
              </w:rPr>
              <w:t xml:space="preserve">- THADS thành phố Hà Nội: </w:t>
            </w:r>
            <w:r w:rsidRPr="00A42D74">
              <w:t>đề nghị bổ sung nội dung</w:t>
            </w:r>
            <w:r>
              <w:t xml:space="preserve">: </w:t>
            </w:r>
            <w:r w:rsidRPr="00F84852">
              <w:rPr>
                <w:i/>
              </w:rPr>
              <w:t xml:space="preserve">“1. Bộ trưởng Bộ Tư pháp quyết định: </w:t>
            </w:r>
          </w:p>
          <w:p w:rsidR="00843500" w:rsidRPr="00F84852" w:rsidRDefault="00843500" w:rsidP="00233079">
            <w:pPr>
              <w:rPr>
                <w:i/>
              </w:rPr>
            </w:pPr>
            <w:r w:rsidRPr="00F84852">
              <w:rPr>
                <w:i/>
              </w:rPr>
              <w:t xml:space="preserve">a) Bố trí vào vị trí việc làm đối với công chức tuyển dụng vào vị trí việc làm xếp ngạch chuyên viên cao cấp vào Cục Quản lý Thi hành án dân sự. </w:t>
            </w:r>
          </w:p>
          <w:p w:rsidR="00843500" w:rsidRPr="00F84852" w:rsidRDefault="00843500" w:rsidP="00233079">
            <w:pPr>
              <w:rPr>
                <w:i/>
              </w:rPr>
            </w:pPr>
            <w:r w:rsidRPr="00F84852">
              <w:rPr>
                <w:i/>
              </w:rPr>
              <w:t xml:space="preserve">b) Bố trí, thay đổi vị trí việc làm, xếp ngạch Chấp hành viên trung cấp, Thẩm tra viên cao cấp và tương đương đối với công chức hệ thống Thi hành án dân sự. </w:t>
            </w:r>
          </w:p>
          <w:p w:rsidR="00843500" w:rsidRPr="009E6E2E" w:rsidRDefault="00843500" w:rsidP="00233079">
            <w:r w:rsidRPr="00F84852">
              <w:rPr>
                <w:i/>
              </w:rPr>
              <w:t>c) Bố trí, thay đổi vị trí việc làm, xếp ngạch chuyên viên cao cấp và tương đương đối với công chức thuộc Cục Quản lý Thi hành án dân sự.”</w:t>
            </w:r>
          </w:p>
        </w:tc>
        <w:tc>
          <w:tcPr>
            <w:tcW w:w="1126" w:type="dxa"/>
          </w:tcPr>
          <w:p w:rsidR="00843500" w:rsidRPr="00615F46" w:rsidRDefault="00843500" w:rsidP="00233079">
            <w:pPr>
              <w:jc w:val="center"/>
              <w:rPr>
                <w:rFonts w:cs="Times New Roman"/>
                <w:szCs w:val="26"/>
              </w:rPr>
            </w:pPr>
          </w:p>
        </w:tc>
        <w:tc>
          <w:tcPr>
            <w:tcW w:w="1127" w:type="dxa"/>
          </w:tcPr>
          <w:p w:rsidR="00843500" w:rsidRPr="00615F46" w:rsidRDefault="00843500" w:rsidP="00233079">
            <w:pPr>
              <w:jc w:val="center"/>
              <w:rPr>
                <w:rFonts w:cs="Times New Roman"/>
                <w:szCs w:val="26"/>
              </w:rPr>
            </w:pPr>
          </w:p>
        </w:tc>
        <w:tc>
          <w:tcPr>
            <w:tcW w:w="693" w:type="dxa"/>
          </w:tcPr>
          <w:p w:rsidR="00843500" w:rsidRPr="00615F46" w:rsidRDefault="00843500" w:rsidP="00233079">
            <w:pPr>
              <w:jc w:val="center"/>
              <w:rPr>
                <w:rFonts w:cs="Times New Roman"/>
                <w:szCs w:val="26"/>
              </w:rPr>
            </w:pPr>
            <w:r>
              <w:rPr>
                <w:rFonts w:cs="Times New Roman"/>
                <w:szCs w:val="26"/>
              </w:rPr>
              <w:t>x</w:t>
            </w:r>
          </w:p>
        </w:tc>
        <w:tc>
          <w:tcPr>
            <w:tcW w:w="2536" w:type="dxa"/>
          </w:tcPr>
          <w:p w:rsidR="00843500" w:rsidRPr="00615F46" w:rsidRDefault="00C53707" w:rsidP="00233079">
            <w:pPr>
              <w:jc w:val="center"/>
              <w:rPr>
                <w:rFonts w:cs="Times New Roman"/>
                <w:szCs w:val="26"/>
              </w:rPr>
            </w:pPr>
            <w:r>
              <w:rPr>
                <w:rFonts w:cs="Times New Roman"/>
                <w:szCs w:val="26"/>
              </w:rPr>
              <w:t>Đây là thẩm quyền của Bộ trưởng không đề xuất phân cấp</w:t>
            </w:r>
          </w:p>
        </w:tc>
      </w:tr>
      <w:tr w:rsidR="00843500" w:rsidRPr="00BD7264" w:rsidTr="00BA08FB">
        <w:tc>
          <w:tcPr>
            <w:tcW w:w="708" w:type="dxa"/>
          </w:tcPr>
          <w:p w:rsidR="00843500" w:rsidRPr="001B2E7D" w:rsidRDefault="00843500" w:rsidP="00233079">
            <w:pPr>
              <w:ind w:left="360"/>
              <w:jc w:val="center"/>
              <w:rPr>
                <w:b/>
                <w:szCs w:val="26"/>
              </w:rPr>
            </w:pPr>
          </w:p>
        </w:tc>
        <w:tc>
          <w:tcPr>
            <w:tcW w:w="3645" w:type="dxa"/>
            <w:vMerge/>
          </w:tcPr>
          <w:p w:rsidR="00843500" w:rsidRPr="00BD7264" w:rsidRDefault="00843500" w:rsidP="00233079">
            <w:pPr>
              <w:spacing w:before="60"/>
              <w:jc w:val="both"/>
              <w:rPr>
                <w:b/>
                <w:szCs w:val="26"/>
              </w:rPr>
            </w:pPr>
          </w:p>
        </w:tc>
        <w:tc>
          <w:tcPr>
            <w:tcW w:w="5055" w:type="dxa"/>
          </w:tcPr>
          <w:p w:rsidR="00843500" w:rsidRDefault="00843500" w:rsidP="00233079">
            <w:pPr>
              <w:rPr>
                <w:szCs w:val="26"/>
              </w:rPr>
            </w:pPr>
            <w:r w:rsidRPr="00E4316B">
              <w:rPr>
                <w:b/>
                <w:szCs w:val="26"/>
              </w:rPr>
              <w:t xml:space="preserve">- THADS tỉnh </w:t>
            </w:r>
            <w:r>
              <w:rPr>
                <w:b/>
                <w:szCs w:val="26"/>
              </w:rPr>
              <w:t xml:space="preserve">Ninh Bình, </w:t>
            </w:r>
            <w:r w:rsidRPr="00E4316B">
              <w:rPr>
                <w:b/>
                <w:szCs w:val="26"/>
              </w:rPr>
              <w:t>Quảng Ngãi</w:t>
            </w:r>
            <w:r>
              <w:rPr>
                <w:b/>
                <w:szCs w:val="26"/>
              </w:rPr>
              <w:t>, Cà Mau</w:t>
            </w:r>
            <w:r w:rsidRPr="00E4316B">
              <w:rPr>
                <w:b/>
                <w:szCs w:val="26"/>
              </w:rPr>
              <w:t>:</w:t>
            </w:r>
            <w:r>
              <w:rPr>
                <w:szCs w:val="26"/>
              </w:rPr>
              <w:t xml:space="preserve"> </w:t>
            </w:r>
            <w:r w:rsidRPr="00E4316B">
              <w:rPr>
                <w:szCs w:val="26"/>
              </w:rPr>
              <w:t xml:space="preserve">đề nghị xem xét điều chỉnh theo hướng </w:t>
            </w:r>
            <w:r w:rsidRPr="00E4316B">
              <w:rPr>
                <w:szCs w:val="26"/>
              </w:rPr>
              <w:lastRenderedPageBreak/>
              <w:t xml:space="preserve">giao thẩm quyền bố trí, thay đổi vị trí việc làm, xếp ngạch chuyên viên và tương đương bao gồm cả ngạch Thẩm tra viên cho Trưởng </w:t>
            </w:r>
            <w:r>
              <w:rPr>
                <w:szCs w:val="26"/>
              </w:rPr>
              <w:t>T</w:t>
            </w:r>
            <w:r w:rsidRPr="00E4316B">
              <w:rPr>
                <w:szCs w:val="26"/>
              </w:rPr>
              <w:t>hi hành án dân sự cấp tỉnh, nhằm để phù hợp với quy định tại</w:t>
            </w:r>
            <w:r>
              <w:rPr>
                <w:szCs w:val="26"/>
              </w:rPr>
              <w:t xml:space="preserve"> khoản 3 Điều 24 Nghị định số 170/2025/NĐ-CP;</w:t>
            </w:r>
            <w:r w:rsidRPr="00E4316B">
              <w:rPr>
                <w:szCs w:val="26"/>
              </w:rPr>
              <w:t xml:space="preserve"> khoản 2, Điều 5</w:t>
            </w:r>
            <w:r>
              <w:rPr>
                <w:szCs w:val="26"/>
              </w:rPr>
              <w:t xml:space="preserve"> (thẩm quyền </w:t>
            </w:r>
            <w:r w:rsidRPr="001253E0">
              <w:rPr>
                <w:szCs w:val="26"/>
              </w:rPr>
              <w:t>phê duyệt tỷ lệ công chức cần bố trí với từng vị trí việc làm</w:t>
            </w:r>
            <w:r>
              <w:rPr>
                <w:szCs w:val="26"/>
              </w:rPr>
              <w:t>)</w:t>
            </w:r>
            <w:r w:rsidRPr="00E4316B">
              <w:rPr>
                <w:szCs w:val="26"/>
              </w:rPr>
              <w:t xml:space="preserve"> và khoản 2 Điều 7 </w:t>
            </w:r>
            <w:r>
              <w:rPr>
                <w:szCs w:val="26"/>
              </w:rPr>
              <w:t>(t</w:t>
            </w:r>
            <w:r w:rsidRPr="001253E0">
              <w:rPr>
                <w:szCs w:val="26"/>
              </w:rPr>
              <w:t>hẩm quyền tuyển dụng công chức, tiếp nhận vào làm công chức, tiếp nhận công chức</w:t>
            </w:r>
            <w:r>
              <w:rPr>
                <w:szCs w:val="26"/>
              </w:rPr>
              <w:t>)</w:t>
            </w:r>
            <w:r w:rsidRPr="001253E0">
              <w:rPr>
                <w:szCs w:val="26"/>
              </w:rPr>
              <w:t xml:space="preserve"> </w:t>
            </w:r>
            <w:r w:rsidRPr="00E4316B">
              <w:rPr>
                <w:szCs w:val="26"/>
              </w:rPr>
              <w:t>của dự thả</w:t>
            </w:r>
            <w:r>
              <w:rPr>
                <w:szCs w:val="26"/>
              </w:rPr>
              <w:t xml:space="preserve">o Thông tư này và quy định tại </w:t>
            </w:r>
            <w:r w:rsidRPr="00A60FA7">
              <w:rPr>
                <w:szCs w:val="26"/>
              </w:rPr>
              <w:t>khoản 5 Điều 7</w:t>
            </w:r>
            <w:r>
              <w:rPr>
                <w:szCs w:val="26"/>
              </w:rPr>
              <w:t xml:space="preserve"> (hình thức xử lý trách nhiệm) và Điều 8 (</w:t>
            </w:r>
            <w:r w:rsidRPr="00A60FA7">
              <w:rPr>
                <w:szCs w:val="26"/>
              </w:rPr>
              <w:t>thẩm quyền xử lý vi phạm</w:t>
            </w:r>
            <w:r>
              <w:rPr>
                <w:szCs w:val="26"/>
              </w:rPr>
              <w:t xml:space="preserve">) dự thảo </w:t>
            </w:r>
            <w:r w:rsidRPr="00A60FA7">
              <w:rPr>
                <w:szCs w:val="26"/>
              </w:rPr>
              <w:t>Thông tư quy định về việc xử lý Chấp hành viên, Thẩm tra viên, Thư ký thi hành án có hành vi vi phạm trong khi thực hiện nhiệm vụ nhưng chưa đến mức phải xử lý kỷ luật</w:t>
            </w:r>
            <w:r>
              <w:rPr>
                <w:szCs w:val="26"/>
              </w:rPr>
              <w:t>.</w:t>
            </w:r>
          </w:p>
        </w:tc>
        <w:tc>
          <w:tcPr>
            <w:tcW w:w="1126" w:type="dxa"/>
          </w:tcPr>
          <w:p w:rsidR="00843500" w:rsidRPr="00615F46" w:rsidRDefault="00843500" w:rsidP="00233079">
            <w:pPr>
              <w:jc w:val="center"/>
              <w:rPr>
                <w:rFonts w:cs="Times New Roman"/>
                <w:szCs w:val="26"/>
              </w:rPr>
            </w:pPr>
          </w:p>
        </w:tc>
        <w:tc>
          <w:tcPr>
            <w:tcW w:w="1127" w:type="dxa"/>
          </w:tcPr>
          <w:p w:rsidR="00843500" w:rsidRPr="00615F46" w:rsidRDefault="00843500" w:rsidP="00233079">
            <w:pPr>
              <w:jc w:val="center"/>
              <w:rPr>
                <w:rFonts w:cs="Times New Roman"/>
                <w:szCs w:val="26"/>
              </w:rPr>
            </w:pPr>
            <w:r>
              <w:rPr>
                <w:rFonts w:cs="Times New Roman"/>
                <w:szCs w:val="26"/>
              </w:rPr>
              <w:t>x</w:t>
            </w:r>
          </w:p>
        </w:tc>
        <w:tc>
          <w:tcPr>
            <w:tcW w:w="693" w:type="dxa"/>
          </w:tcPr>
          <w:p w:rsidR="00843500" w:rsidRPr="00615F46" w:rsidRDefault="00843500" w:rsidP="00233079">
            <w:pPr>
              <w:jc w:val="center"/>
              <w:rPr>
                <w:rFonts w:cs="Times New Roman"/>
                <w:szCs w:val="26"/>
              </w:rPr>
            </w:pPr>
          </w:p>
        </w:tc>
        <w:tc>
          <w:tcPr>
            <w:tcW w:w="2536" w:type="dxa"/>
          </w:tcPr>
          <w:p w:rsidR="00843500" w:rsidRPr="00615F46" w:rsidRDefault="00843500" w:rsidP="00233079">
            <w:pPr>
              <w:jc w:val="center"/>
              <w:rPr>
                <w:rFonts w:cs="Times New Roman"/>
                <w:szCs w:val="26"/>
              </w:rPr>
            </w:pPr>
            <w:r>
              <w:rPr>
                <w:rFonts w:cs="Times New Roman"/>
                <w:szCs w:val="26"/>
              </w:rPr>
              <w:t xml:space="preserve">Đề xuất thẩm quyền bố trí, thay đổi vị trí </w:t>
            </w:r>
            <w:r>
              <w:rPr>
                <w:rFonts w:cs="Times New Roman"/>
                <w:szCs w:val="26"/>
              </w:rPr>
              <w:lastRenderedPageBreak/>
              <w:t xml:space="preserve">việc làm, xếp ngạch tương tự thẩm quyền bổ nhiệm vào ngạch công chức (chi tiết tại </w:t>
            </w:r>
            <w:r w:rsidR="001932F4">
              <w:rPr>
                <w:rFonts w:cs="Times New Roman"/>
                <w:szCs w:val="26"/>
              </w:rPr>
              <w:t>bản thuyết minh</w:t>
            </w:r>
            <w:r>
              <w:rPr>
                <w:rFonts w:cs="Times New Roman"/>
                <w:szCs w:val="26"/>
              </w:rPr>
              <w:t xml:space="preserve"> đề xuất)</w:t>
            </w:r>
          </w:p>
        </w:tc>
      </w:tr>
      <w:tr w:rsidR="00233079" w:rsidRPr="00BD7264" w:rsidTr="00BA08FB">
        <w:tc>
          <w:tcPr>
            <w:tcW w:w="708" w:type="dxa"/>
          </w:tcPr>
          <w:p w:rsidR="00233079" w:rsidRPr="00BD7264" w:rsidRDefault="00233079" w:rsidP="00233079">
            <w:pPr>
              <w:pStyle w:val="ListParagraph"/>
              <w:numPr>
                <w:ilvl w:val="0"/>
                <w:numId w:val="1"/>
              </w:numPr>
              <w:jc w:val="center"/>
              <w:rPr>
                <w:b/>
                <w:szCs w:val="26"/>
              </w:rPr>
            </w:pPr>
          </w:p>
        </w:tc>
        <w:tc>
          <w:tcPr>
            <w:tcW w:w="3645" w:type="dxa"/>
          </w:tcPr>
          <w:p w:rsidR="00233079" w:rsidRPr="00BD7264" w:rsidRDefault="00233079" w:rsidP="00233079">
            <w:pPr>
              <w:spacing w:before="60"/>
              <w:jc w:val="both"/>
              <w:rPr>
                <w:b/>
                <w:szCs w:val="26"/>
              </w:rPr>
            </w:pPr>
            <w:r w:rsidRPr="00BD7264">
              <w:rPr>
                <w:b/>
                <w:szCs w:val="26"/>
              </w:rPr>
              <w:t>Điều 13. Thẩm quyền phân công công tác</w:t>
            </w:r>
          </w:p>
          <w:p w:rsidR="00233079" w:rsidRPr="00BD7264" w:rsidRDefault="00233079" w:rsidP="00233079">
            <w:pPr>
              <w:spacing w:before="60"/>
              <w:jc w:val="both"/>
              <w:rPr>
                <w:szCs w:val="26"/>
              </w:rPr>
            </w:pPr>
            <w:r w:rsidRPr="00BD7264">
              <w:rPr>
                <w:szCs w:val="26"/>
              </w:rPr>
              <w:t xml:space="preserve">1. Cục trưởng Cục Quản lý </w:t>
            </w:r>
            <w:r>
              <w:rPr>
                <w:szCs w:val="26"/>
              </w:rPr>
              <w:t>THADS</w:t>
            </w:r>
            <w:r w:rsidRPr="00BD7264">
              <w:rPr>
                <w:szCs w:val="26"/>
              </w:rPr>
              <w:t xml:space="preserve"> có thẩm quyền phân công công tác đối với công chức, người lao động trong nội bộ Cục Quản lý </w:t>
            </w:r>
            <w:r>
              <w:rPr>
                <w:szCs w:val="26"/>
              </w:rPr>
              <w:t>THADS</w:t>
            </w:r>
            <w:r w:rsidRPr="00BD7264">
              <w:rPr>
                <w:szCs w:val="26"/>
              </w:rPr>
              <w:t xml:space="preserve">; giao Trưởng ban và tương đương thuộc Cục Quản lý </w:t>
            </w:r>
            <w:r>
              <w:rPr>
                <w:szCs w:val="26"/>
              </w:rPr>
              <w:t>THADS</w:t>
            </w:r>
            <w:r w:rsidRPr="00BD7264">
              <w:rPr>
                <w:szCs w:val="26"/>
              </w:rPr>
              <w:t xml:space="preserve"> phân công công tác đối với công chức, người lao động trong nội bộ ban và tương đương.</w:t>
            </w:r>
          </w:p>
          <w:p w:rsidR="00233079" w:rsidRPr="00BD7264" w:rsidRDefault="00233079" w:rsidP="00233079">
            <w:pPr>
              <w:spacing w:before="60"/>
              <w:jc w:val="both"/>
              <w:rPr>
                <w:szCs w:val="26"/>
              </w:rPr>
            </w:pPr>
            <w:r w:rsidRPr="00BD7264">
              <w:rPr>
                <w:szCs w:val="26"/>
              </w:rPr>
              <w:lastRenderedPageBreak/>
              <w:t xml:space="preserve">2. Trưởng </w:t>
            </w:r>
            <w:r>
              <w:rPr>
                <w:szCs w:val="26"/>
              </w:rPr>
              <w:t>THADS</w:t>
            </w:r>
            <w:r w:rsidRPr="00BD7264">
              <w:rPr>
                <w:szCs w:val="26"/>
              </w:rPr>
              <w:t xml:space="preserve"> cấp tỉnh có thẩm quyền phân công công tác đối với công chức, người lao động trong nội bộ cơ quan </w:t>
            </w:r>
            <w:r>
              <w:rPr>
                <w:szCs w:val="26"/>
              </w:rPr>
              <w:t>THADS</w:t>
            </w:r>
            <w:r w:rsidRPr="00BD7264">
              <w:rPr>
                <w:szCs w:val="26"/>
              </w:rPr>
              <w:t xml:space="preserve"> cấp tỉnh; giao Trưởng phòng và tương đương thuộc </w:t>
            </w:r>
            <w:r>
              <w:rPr>
                <w:szCs w:val="26"/>
              </w:rPr>
              <w:t>THADS</w:t>
            </w:r>
            <w:r w:rsidRPr="00BD7264">
              <w:rPr>
                <w:szCs w:val="26"/>
              </w:rPr>
              <w:t xml:space="preserve"> cấp tỉnh phân công công tác đối với công chức, người lao động trong nội bộ phòng và tương đương.</w:t>
            </w:r>
          </w:p>
        </w:tc>
        <w:tc>
          <w:tcPr>
            <w:tcW w:w="5055" w:type="dxa"/>
          </w:tcPr>
          <w:p w:rsidR="00233079" w:rsidRPr="00BD7264" w:rsidRDefault="00233079" w:rsidP="00233079">
            <w:pPr>
              <w:rPr>
                <w:szCs w:val="26"/>
              </w:rPr>
            </w:pPr>
            <w:r w:rsidRPr="004601BC">
              <w:rPr>
                <w:b/>
                <w:szCs w:val="26"/>
              </w:rPr>
              <w:lastRenderedPageBreak/>
              <w:t>- Cục Kiểm tra văn bản và quản lý xử lý VPHC</w:t>
            </w:r>
            <w:r>
              <w:rPr>
                <w:szCs w:val="26"/>
              </w:rPr>
              <w:t>: không phải nhiệm vụ, quyền hạn của Bộ trưởng Bộ Tư pháp thì không quy định tại Thông tư này.</w:t>
            </w:r>
          </w:p>
        </w:tc>
        <w:tc>
          <w:tcPr>
            <w:tcW w:w="1126" w:type="dxa"/>
          </w:tcPr>
          <w:p w:rsidR="00233079" w:rsidRPr="00615F46" w:rsidRDefault="002832B0" w:rsidP="00233079">
            <w:pPr>
              <w:jc w:val="center"/>
              <w:rPr>
                <w:rFonts w:cs="Times New Roman"/>
                <w:szCs w:val="26"/>
              </w:rPr>
            </w:pPr>
            <w:r>
              <w:rPr>
                <w:rFonts w:cs="Times New Roman"/>
                <w:szCs w:val="26"/>
              </w:rPr>
              <w:t>x</w:t>
            </w:r>
          </w:p>
        </w:tc>
        <w:tc>
          <w:tcPr>
            <w:tcW w:w="1127" w:type="dxa"/>
          </w:tcPr>
          <w:p w:rsidR="00233079" w:rsidRPr="00615F46" w:rsidRDefault="00233079" w:rsidP="00233079">
            <w:pPr>
              <w:jc w:val="center"/>
              <w:rPr>
                <w:rFonts w:cs="Times New Roman"/>
                <w:szCs w:val="26"/>
              </w:rPr>
            </w:pPr>
          </w:p>
        </w:tc>
        <w:tc>
          <w:tcPr>
            <w:tcW w:w="693" w:type="dxa"/>
          </w:tcPr>
          <w:p w:rsidR="00233079" w:rsidRPr="00615F46" w:rsidRDefault="00233079" w:rsidP="00233079">
            <w:pPr>
              <w:jc w:val="center"/>
              <w:rPr>
                <w:rFonts w:cs="Times New Roman"/>
                <w:szCs w:val="26"/>
              </w:rPr>
            </w:pPr>
          </w:p>
        </w:tc>
        <w:tc>
          <w:tcPr>
            <w:tcW w:w="2536" w:type="dxa"/>
          </w:tcPr>
          <w:p w:rsidR="00233079" w:rsidRPr="00615F46" w:rsidRDefault="002832B0" w:rsidP="00233079">
            <w:pPr>
              <w:jc w:val="center"/>
              <w:rPr>
                <w:rFonts w:cs="Times New Roman"/>
                <w:szCs w:val="26"/>
              </w:rPr>
            </w:pPr>
            <w:r>
              <w:rPr>
                <w:rFonts w:cs="Times New Roman"/>
                <w:szCs w:val="26"/>
              </w:rPr>
              <w:t>Đã chỉnh lý dự thảo</w:t>
            </w:r>
          </w:p>
        </w:tc>
      </w:tr>
      <w:tr w:rsidR="002832B0" w:rsidRPr="00BD7264" w:rsidTr="00BA08FB">
        <w:tc>
          <w:tcPr>
            <w:tcW w:w="708" w:type="dxa"/>
          </w:tcPr>
          <w:p w:rsidR="002832B0" w:rsidRPr="00BD7264" w:rsidRDefault="002832B0" w:rsidP="00233079">
            <w:pPr>
              <w:pStyle w:val="ListParagraph"/>
              <w:numPr>
                <w:ilvl w:val="0"/>
                <w:numId w:val="1"/>
              </w:numPr>
              <w:jc w:val="center"/>
              <w:rPr>
                <w:b/>
                <w:szCs w:val="26"/>
              </w:rPr>
            </w:pPr>
          </w:p>
        </w:tc>
        <w:tc>
          <w:tcPr>
            <w:tcW w:w="3645" w:type="dxa"/>
            <w:vMerge w:val="restart"/>
          </w:tcPr>
          <w:p w:rsidR="002832B0" w:rsidRPr="00BD7264" w:rsidRDefault="002832B0" w:rsidP="00233079">
            <w:pPr>
              <w:spacing w:before="60"/>
              <w:jc w:val="both"/>
              <w:rPr>
                <w:b/>
                <w:szCs w:val="26"/>
              </w:rPr>
            </w:pPr>
            <w:r w:rsidRPr="00BD7264">
              <w:rPr>
                <w:b/>
                <w:szCs w:val="26"/>
              </w:rPr>
              <w:t>Điều 14. Thẩm quyền cử công chức đi đào tạo, bồi dưỡng</w:t>
            </w:r>
          </w:p>
          <w:p w:rsidR="002832B0" w:rsidRPr="00BD7264" w:rsidRDefault="002832B0" w:rsidP="00233079">
            <w:pPr>
              <w:spacing w:before="60"/>
              <w:jc w:val="both"/>
              <w:rPr>
                <w:szCs w:val="26"/>
              </w:rPr>
            </w:pPr>
            <w:r w:rsidRPr="00BD7264">
              <w:rPr>
                <w:szCs w:val="26"/>
              </w:rPr>
              <w:t xml:space="preserve">1. Cục trưởng Cục Quản lý </w:t>
            </w:r>
            <w:r>
              <w:rPr>
                <w:szCs w:val="26"/>
              </w:rPr>
              <w:t>THADS</w:t>
            </w:r>
            <w:r w:rsidRPr="00BD7264">
              <w:rPr>
                <w:szCs w:val="26"/>
              </w:rPr>
              <w:t xml:space="preserve"> quyết định cử công chức đi đào tạo, bồi dưỡng ở trong và ngoài nước đối với lãnh đạo ban và công chức thuộc cơ quan Cục Quản lý </w:t>
            </w:r>
            <w:r>
              <w:rPr>
                <w:szCs w:val="26"/>
              </w:rPr>
              <w:t>THADS</w:t>
            </w:r>
            <w:r w:rsidRPr="00BD7264">
              <w:rPr>
                <w:szCs w:val="26"/>
              </w:rPr>
              <w:t xml:space="preserve">, lãnh đạo </w:t>
            </w:r>
            <w:r>
              <w:rPr>
                <w:szCs w:val="26"/>
              </w:rPr>
              <w:t>THADS</w:t>
            </w:r>
            <w:r w:rsidRPr="00BD7264">
              <w:rPr>
                <w:szCs w:val="26"/>
              </w:rPr>
              <w:t xml:space="preserve"> cấp tỉnh; cử công chức đi đào tạo, bồi dưỡng ở nước ngoài đối với công chức thuộc cơ quan THADS cấp tỉnh.</w:t>
            </w:r>
          </w:p>
          <w:p w:rsidR="002832B0" w:rsidRPr="00BD7264" w:rsidRDefault="002832B0" w:rsidP="00233079">
            <w:pPr>
              <w:spacing w:before="60"/>
              <w:jc w:val="both"/>
              <w:rPr>
                <w:b/>
                <w:szCs w:val="26"/>
              </w:rPr>
            </w:pPr>
            <w:r w:rsidRPr="00BD7264">
              <w:rPr>
                <w:szCs w:val="26"/>
              </w:rPr>
              <w:t xml:space="preserve">2. Trưởng </w:t>
            </w:r>
            <w:r>
              <w:rPr>
                <w:szCs w:val="26"/>
              </w:rPr>
              <w:t>THADS</w:t>
            </w:r>
            <w:r w:rsidRPr="00BD7264">
              <w:rPr>
                <w:szCs w:val="26"/>
              </w:rPr>
              <w:t xml:space="preserve"> cấp tỉnh quyết định cử công chức đi đào tạo, bồi dưỡng ở trong nước đối với lãnh đạo Phòng và tương đương, công chức </w:t>
            </w:r>
            <w:r>
              <w:rPr>
                <w:szCs w:val="26"/>
              </w:rPr>
              <w:t>THADS</w:t>
            </w:r>
            <w:r w:rsidRPr="00BD7264">
              <w:rPr>
                <w:szCs w:val="26"/>
              </w:rPr>
              <w:t xml:space="preserve"> cấp tỉnh.</w:t>
            </w:r>
          </w:p>
        </w:tc>
        <w:tc>
          <w:tcPr>
            <w:tcW w:w="5055" w:type="dxa"/>
          </w:tcPr>
          <w:p w:rsidR="002832B0" w:rsidRDefault="002832B0" w:rsidP="00233079">
            <w:pPr>
              <w:rPr>
                <w:szCs w:val="26"/>
              </w:rPr>
            </w:pPr>
            <w:r w:rsidRPr="00C46023">
              <w:rPr>
                <w:b/>
                <w:szCs w:val="26"/>
              </w:rPr>
              <w:t>- Vụ Tổ chức cán bộ:</w:t>
            </w:r>
            <w:r>
              <w:rPr>
                <w:szCs w:val="26"/>
              </w:rPr>
              <w:t xml:space="preserve"> bổ sung thẩm quyền phân cấp đối với đối tượng là người lao động làm việc tại Cục Quản lý THADS và THADS cấp tỉnh.</w:t>
            </w:r>
          </w:p>
          <w:p w:rsidR="002832B0" w:rsidRPr="00BA7512" w:rsidRDefault="002832B0" w:rsidP="00233079">
            <w:pPr>
              <w:rPr>
                <w:i/>
                <w:szCs w:val="26"/>
              </w:rPr>
            </w:pPr>
          </w:p>
        </w:tc>
        <w:tc>
          <w:tcPr>
            <w:tcW w:w="1126" w:type="dxa"/>
          </w:tcPr>
          <w:p w:rsidR="002832B0" w:rsidRPr="00615F46" w:rsidRDefault="002832B0" w:rsidP="00233079">
            <w:pPr>
              <w:jc w:val="center"/>
              <w:rPr>
                <w:rFonts w:cs="Times New Roman"/>
                <w:szCs w:val="26"/>
              </w:rPr>
            </w:pPr>
          </w:p>
        </w:tc>
        <w:tc>
          <w:tcPr>
            <w:tcW w:w="1127" w:type="dxa"/>
          </w:tcPr>
          <w:p w:rsidR="002832B0" w:rsidRPr="00615F46" w:rsidRDefault="002832B0" w:rsidP="00233079">
            <w:pPr>
              <w:jc w:val="center"/>
              <w:rPr>
                <w:rFonts w:cs="Times New Roman"/>
                <w:szCs w:val="26"/>
              </w:rPr>
            </w:pPr>
          </w:p>
        </w:tc>
        <w:tc>
          <w:tcPr>
            <w:tcW w:w="693" w:type="dxa"/>
          </w:tcPr>
          <w:p w:rsidR="002832B0" w:rsidRPr="00615F46" w:rsidRDefault="002832B0" w:rsidP="00233079">
            <w:pPr>
              <w:jc w:val="center"/>
              <w:rPr>
                <w:rFonts w:cs="Times New Roman"/>
                <w:szCs w:val="26"/>
              </w:rPr>
            </w:pPr>
            <w:r>
              <w:rPr>
                <w:rFonts w:cs="Times New Roman"/>
                <w:szCs w:val="26"/>
              </w:rPr>
              <w:t>x</w:t>
            </w:r>
          </w:p>
        </w:tc>
        <w:tc>
          <w:tcPr>
            <w:tcW w:w="2536" w:type="dxa"/>
          </w:tcPr>
          <w:p w:rsidR="002832B0" w:rsidRPr="00615F46" w:rsidRDefault="00942EE3" w:rsidP="00087B50">
            <w:pPr>
              <w:jc w:val="center"/>
              <w:rPr>
                <w:rFonts w:cs="Times New Roman"/>
                <w:szCs w:val="26"/>
              </w:rPr>
            </w:pPr>
            <w:r>
              <w:rPr>
                <w:rFonts w:cs="Times New Roman"/>
                <w:szCs w:val="26"/>
              </w:rPr>
              <w:t>Đề xuất thực hiện theo pháp luật chuyên ngành</w:t>
            </w:r>
          </w:p>
        </w:tc>
      </w:tr>
      <w:tr w:rsidR="002832B0" w:rsidRPr="00BD7264" w:rsidTr="00BA08FB">
        <w:tc>
          <w:tcPr>
            <w:tcW w:w="708" w:type="dxa"/>
          </w:tcPr>
          <w:p w:rsidR="002832B0" w:rsidRPr="002832B0" w:rsidRDefault="002832B0" w:rsidP="002832B0">
            <w:pPr>
              <w:ind w:left="360"/>
              <w:jc w:val="center"/>
              <w:rPr>
                <w:b/>
                <w:szCs w:val="26"/>
              </w:rPr>
            </w:pPr>
          </w:p>
        </w:tc>
        <w:tc>
          <w:tcPr>
            <w:tcW w:w="3645" w:type="dxa"/>
            <w:vMerge/>
          </w:tcPr>
          <w:p w:rsidR="002832B0" w:rsidRPr="00BD7264" w:rsidRDefault="002832B0" w:rsidP="00233079">
            <w:pPr>
              <w:spacing w:before="60"/>
              <w:jc w:val="both"/>
              <w:rPr>
                <w:b/>
                <w:szCs w:val="26"/>
              </w:rPr>
            </w:pPr>
          </w:p>
        </w:tc>
        <w:tc>
          <w:tcPr>
            <w:tcW w:w="5055" w:type="dxa"/>
          </w:tcPr>
          <w:p w:rsidR="002832B0" w:rsidRPr="00C46023" w:rsidRDefault="002832B0" w:rsidP="00233079">
            <w:pPr>
              <w:rPr>
                <w:b/>
                <w:szCs w:val="26"/>
              </w:rPr>
            </w:pPr>
            <w:r w:rsidRPr="00D7551D">
              <w:rPr>
                <w:b/>
                <w:szCs w:val="26"/>
              </w:rPr>
              <w:t>- THADS thành phố Đà Nẵng</w:t>
            </w:r>
            <w:r>
              <w:rPr>
                <w:szCs w:val="26"/>
              </w:rPr>
              <w:t xml:space="preserve">: để nghị xem xét bổ sung khoản 2 Điều 14 </w:t>
            </w:r>
            <w:r>
              <w:rPr>
                <w:i/>
                <w:szCs w:val="26"/>
              </w:rPr>
              <w:t xml:space="preserve">“Trưởng THADS cấp tỉnh quyết định cử công chức đi đào tạo, bồi dưỡng ở trong nước đối với lãnh đạo Phòng và tương đương, công chức THADS cấp tỉnh </w:t>
            </w:r>
            <w:r w:rsidRPr="002D587D">
              <w:rPr>
                <w:b/>
                <w:i/>
                <w:szCs w:val="26"/>
              </w:rPr>
              <w:t>theo kế hoạch đào tạo, bồi dưỡng</w:t>
            </w:r>
            <w:r>
              <w:rPr>
                <w:i/>
                <w:szCs w:val="26"/>
              </w:rPr>
              <w:t>”.</w:t>
            </w:r>
          </w:p>
        </w:tc>
        <w:tc>
          <w:tcPr>
            <w:tcW w:w="1126" w:type="dxa"/>
          </w:tcPr>
          <w:p w:rsidR="002832B0" w:rsidRPr="00615F46" w:rsidRDefault="002832B0" w:rsidP="00233079">
            <w:pPr>
              <w:jc w:val="center"/>
              <w:rPr>
                <w:rFonts w:cs="Times New Roman"/>
                <w:szCs w:val="26"/>
              </w:rPr>
            </w:pPr>
            <w:r>
              <w:rPr>
                <w:rFonts w:cs="Times New Roman"/>
                <w:szCs w:val="26"/>
              </w:rPr>
              <w:t>x</w:t>
            </w:r>
          </w:p>
        </w:tc>
        <w:tc>
          <w:tcPr>
            <w:tcW w:w="1127" w:type="dxa"/>
          </w:tcPr>
          <w:p w:rsidR="002832B0" w:rsidRPr="00615F46" w:rsidRDefault="002832B0" w:rsidP="00233079">
            <w:pPr>
              <w:jc w:val="center"/>
              <w:rPr>
                <w:rFonts w:cs="Times New Roman"/>
                <w:szCs w:val="26"/>
              </w:rPr>
            </w:pPr>
          </w:p>
        </w:tc>
        <w:tc>
          <w:tcPr>
            <w:tcW w:w="693" w:type="dxa"/>
          </w:tcPr>
          <w:p w:rsidR="002832B0" w:rsidRPr="00615F46" w:rsidRDefault="002832B0" w:rsidP="00233079">
            <w:pPr>
              <w:jc w:val="center"/>
              <w:rPr>
                <w:rFonts w:cs="Times New Roman"/>
                <w:szCs w:val="26"/>
              </w:rPr>
            </w:pPr>
          </w:p>
        </w:tc>
        <w:tc>
          <w:tcPr>
            <w:tcW w:w="2536" w:type="dxa"/>
          </w:tcPr>
          <w:p w:rsidR="002832B0" w:rsidRPr="00615F46" w:rsidRDefault="002832B0" w:rsidP="00233079">
            <w:pPr>
              <w:jc w:val="center"/>
              <w:rPr>
                <w:rFonts w:cs="Times New Roman"/>
                <w:szCs w:val="26"/>
              </w:rPr>
            </w:pPr>
            <w:r>
              <w:rPr>
                <w:rFonts w:cs="Times New Roman"/>
                <w:szCs w:val="26"/>
              </w:rPr>
              <w:t>Đã chỉnh lý dự thảo</w:t>
            </w:r>
          </w:p>
        </w:tc>
      </w:tr>
      <w:tr w:rsidR="00233079" w:rsidRPr="00BD7264" w:rsidTr="00BA08FB">
        <w:tc>
          <w:tcPr>
            <w:tcW w:w="708" w:type="dxa"/>
          </w:tcPr>
          <w:p w:rsidR="00233079" w:rsidRPr="00BD7264" w:rsidRDefault="00233079" w:rsidP="00233079">
            <w:pPr>
              <w:pStyle w:val="ListParagraph"/>
              <w:numPr>
                <w:ilvl w:val="0"/>
                <w:numId w:val="1"/>
              </w:numPr>
              <w:jc w:val="center"/>
              <w:rPr>
                <w:b/>
                <w:szCs w:val="26"/>
              </w:rPr>
            </w:pPr>
          </w:p>
        </w:tc>
        <w:tc>
          <w:tcPr>
            <w:tcW w:w="3645" w:type="dxa"/>
          </w:tcPr>
          <w:p w:rsidR="00233079" w:rsidRPr="00BD7264" w:rsidRDefault="00233079" w:rsidP="00233079">
            <w:pPr>
              <w:spacing w:before="60"/>
              <w:jc w:val="both"/>
              <w:rPr>
                <w:b/>
                <w:szCs w:val="26"/>
              </w:rPr>
            </w:pPr>
            <w:r w:rsidRPr="00BD7264">
              <w:rPr>
                <w:b/>
                <w:szCs w:val="26"/>
              </w:rPr>
              <w:t>Điều 15. Thẩm quyền đánh giá, xếp loại công chức</w:t>
            </w:r>
          </w:p>
          <w:p w:rsidR="00233079" w:rsidRPr="00BD7264" w:rsidRDefault="00233079" w:rsidP="00233079">
            <w:pPr>
              <w:spacing w:before="60"/>
              <w:jc w:val="both"/>
              <w:rPr>
                <w:szCs w:val="26"/>
              </w:rPr>
            </w:pPr>
            <w:r w:rsidRPr="00BD7264">
              <w:rPr>
                <w:szCs w:val="26"/>
              </w:rPr>
              <w:lastRenderedPageBreak/>
              <w:t xml:space="preserve">1. Cục trưởng Cục Quản lý </w:t>
            </w:r>
            <w:r>
              <w:rPr>
                <w:szCs w:val="26"/>
              </w:rPr>
              <w:t>THADS</w:t>
            </w:r>
            <w:r w:rsidRPr="00BD7264">
              <w:rPr>
                <w:szCs w:val="26"/>
              </w:rPr>
              <w:t xml:space="preserve"> đánh giá, xếp loại công chức đối với Phó Cục trưởng Cục Quản lý </w:t>
            </w:r>
            <w:r>
              <w:rPr>
                <w:szCs w:val="26"/>
              </w:rPr>
              <w:t>THADS</w:t>
            </w:r>
            <w:r w:rsidRPr="00BD7264">
              <w:rPr>
                <w:szCs w:val="26"/>
              </w:rPr>
              <w:t xml:space="preserve">, Trưởng ban và tương đương thuộc Cục Quản lý </w:t>
            </w:r>
            <w:r>
              <w:rPr>
                <w:szCs w:val="26"/>
              </w:rPr>
              <w:t>THADS</w:t>
            </w:r>
            <w:r w:rsidRPr="00BD7264">
              <w:rPr>
                <w:szCs w:val="26"/>
              </w:rPr>
              <w:t xml:space="preserve">, Trưởng </w:t>
            </w:r>
            <w:r>
              <w:rPr>
                <w:szCs w:val="26"/>
              </w:rPr>
              <w:t>THADS</w:t>
            </w:r>
            <w:r w:rsidRPr="00BD7264">
              <w:rPr>
                <w:szCs w:val="26"/>
              </w:rPr>
              <w:t xml:space="preserve"> cấp tỉnh.</w:t>
            </w:r>
          </w:p>
          <w:p w:rsidR="00233079" w:rsidRPr="00BD7264" w:rsidRDefault="00233079" w:rsidP="00233079">
            <w:pPr>
              <w:spacing w:before="60"/>
              <w:jc w:val="both"/>
              <w:rPr>
                <w:szCs w:val="26"/>
              </w:rPr>
            </w:pPr>
            <w:r w:rsidRPr="00BD7264">
              <w:rPr>
                <w:szCs w:val="26"/>
              </w:rPr>
              <w:t xml:space="preserve">2. Trưởng ban và tương đương thuộc Cục Quản lý </w:t>
            </w:r>
            <w:r>
              <w:rPr>
                <w:szCs w:val="26"/>
              </w:rPr>
              <w:t>THADS</w:t>
            </w:r>
            <w:r w:rsidRPr="00BD7264">
              <w:rPr>
                <w:szCs w:val="26"/>
              </w:rPr>
              <w:t xml:space="preserve"> đánh giá, xếp loại công chức đối với Phó Trưởng ban và tương đương, công chức thuộc Ban và tương đương thuộc Cục Quản lý </w:t>
            </w:r>
            <w:r>
              <w:rPr>
                <w:szCs w:val="26"/>
              </w:rPr>
              <w:t>THADS</w:t>
            </w:r>
            <w:r w:rsidRPr="00BD7264">
              <w:rPr>
                <w:szCs w:val="26"/>
              </w:rPr>
              <w:t>.</w:t>
            </w:r>
          </w:p>
          <w:p w:rsidR="00233079" w:rsidRPr="00BD7264" w:rsidRDefault="00233079" w:rsidP="00233079">
            <w:pPr>
              <w:spacing w:before="60"/>
              <w:jc w:val="both"/>
              <w:rPr>
                <w:szCs w:val="26"/>
              </w:rPr>
            </w:pPr>
            <w:r w:rsidRPr="00BD7264">
              <w:rPr>
                <w:szCs w:val="26"/>
              </w:rPr>
              <w:t xml:space="preserve">3. Trưởng </w:t>
            </w:r>
            <w:r>
              <w:rPr>
                <w:szCs w:val="26"/>
              </w:rPr>
              <w:t>THADS</w:t>
            </w:r>
            <w:r w:rsidRPr="00BD7264">
              <w:rPr>
                <w:szCs w:val="26"/>
              </w:rPr>
              <w:t xml:space="preserve"> cấp tỉnh đánh giá, xếp loại công chức đối với Phó Trưởng </w:t>
            </w:r>
            <w:r>
              <w:rPr>
                <w:szCs w:val="26"/>
              </w:rPr>
              <w:t>THADS</w:t>
            </w:r>
            <w:r w:rsidRPr="00BD7264">
              <w:rPr>
                <w:szCs w:val="26"/>
              </w:rPr>
              <w:t xml:space="preserve"> cấp tỉnh, Trưởng phòng và tương đương các đơn vị thuộc </w:t>
            </w:r>
            <w:r>
              <w:rPr>
                <w:szCs w:val="26"/>
              </w:rPr>
              <w:t>THADS</w:t>
            </w:r>
            <w:r w:rsidRPr="00BD7264">
              <w:rPr>
                <w:szCs w:val="26"/>
              </w:rPr>
              <w:t xml:space="preserve"> cấp tỉnh.</w:t>
            </w:r>
          </w:p>
          <w:p w:rsidR="00233079" w:rsidRPr="00BD7264" w:rsidRDefault="00233079" w:rsidP="00233079">
            <w:pPr>
              <w:spacing w:before="60"/>
              <w:jc w:val="both"/>
              <w:rPr>
                <w:szCs w:val="26"/>
              </w:rPr>
            </w:pPr>
            <w:r w:rsidRPr="00BD7264">
              <w:rPr>
                <w:szCs w:val="26"/>
              </w:rPr>
              <w:t xml:space="preserve">4. Trưởng phòng và tương đương thuộc </w:t>
            </w:r>
            <w:r>
              <w:rPr>
                <w:szCs w:val="26"/>
              </w:rPr>
              <w:t>THADS</w:t>
            </w:r>
            <w:r w:rsidRPr="00BD7264">
              <w:rPr>
                <w:szCs w:val="26"/>
              </w:rPr>
              <w:t xml:space="preserve"> cấp tỉnh đánh giá, xếp loại công chức đối với Phó Trưởng phòng và tương đương, công chức thuộc phòng và tương đương thuộc </w:t>
            </w:r>
            <w:r>
              <w:rPr>
                <w:szCs w:val="26"/>
              </w:rPr>
              <w:t>THADS</w:t>
            </w:r>
            <w:r w:rsidRPr="00BD7264">
              <w:rPr>
                <w:szCs w:val="26"/>
              </w:rPr>
              <w:t xml:space="preserve"> cấp tỉnh.</w:t>
            </w:r>
          </w:p>
        </w:tc>
        <w:tc>
          <w:tcPr>
            <w:tcW w:w="5055" w:type="dxa"/>
          </w:tcPr>
          <w:p w:rsidR="00233079" w:rsidRDefault="00233079" w:rsidP="00233079">
            <w:pPr>
              <w:rPr>
                <w:szCs w:val="26"/>
              </w:rPr>
            </w:pPr>
            <w:r w:rsidRPr="00B709DE">
              <w:rPr>
                <w:b/>
                <w:szCs w:val="26"/>
              </w:rPr>
              <w:lastRenderedPageBreak/>
              <w:t>- Vụ Tổ chức cán bộ:</w:t>
            </w:r>
            <w:r>
              <w:rPr>
                <w:szCs w:val="26"/>
              </w:rPr>
              <w:t xml:space="preserve"> đề nghị cân nhắc quy định thẩm quyền đánh giá, xếp loại của Cục </w:t>
            </w:r>
            <w:r>
              <w:rPr>
                <w:szCs w:val="26"/>
              </w:rPr>
              <w:lastRenderedPageBreak/>
              <w:t>trưởng Cục Quản lý THADS đối với Trưởng ban, Phó Trưởng ban và các công chức thuộc Ban và thuộc tương đương thuộc Cục Quản lý THADS. Theo đó, Trưởng ban và tương đương thuộc Cục Quản lý THADS có trách nhiệm nhận xét, đánh giá cấp phó của mình và công chức thuộc Ban, báo cáo lãnh đạo Cục phụ trách Ban xem xét, sau đó trình Cục trưởng Cục Quản lý THADS xếp loại chất lượng công chức thay vì quy định Trưởng ban và tương đương thuộc Cục có thẩm quyền trong việc đánh giá, xếp loại công chức đối với Phó Trưởng ban và tương đương, công chức thuộc Ban và tương đương thuộc Cục.</w:t>
            </w:r>
          </w:p>
          <w:p w:rsidR="00233079" w:rsidRDefault="00233079" w:rsidP="00233079">
            <w:pPr>
              <w:rPr>
                <w:szCs w:val="26"/>
              </w:rPr>
            </w:pPr>
            <w:r w:rsidRPr="00B709DE">
              <w:rPr>
                <w:b/>
                <w:szCs w:val="26"/>
              </w:rPr>
              <w:t>- Vụ Tổ chức cán bộ</w:t>
            </w:r>
            <w:r>
              <w:rPr>
                <w:b/>
                <w:szCs w:val="26"/>
              </w:rPr>
              <w:t>, THADS tỉnh Sơn La</w:t>
            </w:r>
            <w:r w:rsidR="00075C6C">
              <w:rPr>
                <w:b/>
                <w:szCs w:val="26"/>
              </w:rPr>
              <w:t>, Ninh Bình</w:t>
            </w:r>
            <w:r>
              <w:rPr>
                <w:b/>
                <w:szCs w:val="26"/>
              </w:rPr>
              <w:t xml:space="preserve">: </w:t>
            </w:r>
            <w:r w:rsidRPr="008215ED">
              <w:rPr>
                <w:szCs w:val="26"/>
              </w:rPr>
              <w:t>b</w:t>
            </w:r>
            <w:r>
              <w:rPr>
                <w:szCs w:val="26"/>
              </w:rPr>
              <w:t>ổ sung thẩm quyền phân cấp đối với đối tượng là người lao động làm việc tại Cục Quản lý THADS và THADS cấp tỉnh.</w:t>
            </w:r>
          </w:p>
          <w:p w:rsidR="00233079" w:rsidRPr="004C182A" w:rsidRDefault="00233079" w:rsidP="00233079">
            <w:pPr>
              <w:rPr>
                <w:szCs w:val="26"/>
              </w:rPr>
            </w:pPr>
            <w:r w:rsidRPr="0091368A">
              <w:rPr>
                <w:b/>
                <w:szCs w:val="26"/>
              </w:rPr>
              <w:t>- Vụ Công tác xây dựng văn bản QPPL</w:t>
            </w:r>
            <w:r w:rsidR="00075C6C">
              <w:rPr>
                <w:b/>
                <w:szCs w:val="26"/>
              </w:rPr>
              <w:t>, Vụ Pháp luật HSHC, THADS tỉnh Bắc Ninh, Lai Châu, Lạng Sơn, Lào Cai, Vĩnh Long</w:t>
            </w:r>
            <w:r w:rsidRPr="0091368A">
              <w:rPr>
                <w:b/>
                <w:szCs w:val="26"/>
              </w:rPr>
              <w:t>:</w:t>
            </w:r>
            <w:r>
              <w:rPr>
                <w:b/>
                <w:szCs w:val="26"/>
              </w:rPr>
              <w:t xml:space="preserve"> </w:t>
            </w:r>
            <w:r>
              <w:rPr>
                <w:szCs w:val="26"/>
              </w:rPr>
              <w:t>Dự thảo Thông tư quy định phân cấp thẩm quyền đánh giá, xếp loại công chức cho Trưởng ban và tương đương thuộc Cục Quản lý THADS, Trưởng phòng và tương đương thuộc THADS cấp tỉnh đánh giá, xếp loại công chức, đề nghị rà soát, bảo đảm phù hợp với quy định của Luật Cán bộ, công chức, Nghị định số</w:t>
            </w:r>
            <w:r w:rsidR="00FF6572">
              <w:rPr>
                <w:szCs w:val="26"/>
              </w:rPr>
              <w:t xml:space="preserve"> 90/2020/NĐ-CP.</w:t>
            </w:r>
          </w:p>
        </w:tc>
        <w:tc>
          <w:tcPr>
            <w:tcW w:w="1126" w:type="dxa"/>
          </w:tcPr>
          <w:p w:rsidR="00233079" w:rsidRPr="00615F46" w:rsidRDefault="0002284D" w:rsidP="00233079">
            <w:pPr>
              <w:jc w:val="center"/>
              <w:rPr>
                <w:rFonts w:cs="Times New Roman"/>
                <w:szCs w:val="26"/>
              </w:rPr>
            </w:pPr>
            <w:r>
              <w:rPr>
                <w:rFonts w:cs="Times New Roman"/>
                <w:szCs w:val="26"/>
              </w:rPr>
              <w:lastRenderedPageBreak/>
              <w:t>x</w:t>
            </w:r>
          </w:p>
        </w:tc>
        <w:tc>
          <w:tcPr>
            <w:tcW w:w="1127" w:type="dxa"/>
          </w:tcPr>
          <w:p w:rsidR="00233079" w:rsidRPr="00615F46" w:rsidRDefault="00233079" w:rsidP="00233079">
            <w:pPr>
              <w:jc w:val="center"/>
              <w:rPr>
                <w:rFonts w:cs="Times New Roman"/>
                <w:szCs w:val="26"/>
              </w:rPr>
            </w:pPr>
          </w:p>
        </w:tc>
        <w:tc>
          <w:tcPr>
            <w:tcW w:w="693" w:type="dxa"/>
          </w:tcPr>
          <w:p w:rsidR="00233079" w:rsidRPr="00615F46" w:rsidRDefault="00233079" w:rsidP="00233079">
            <w:pPr>
              <w:jc w:val="center"/>
              <w:rPr>
                <w:rFonts w:cs="Times New Roman"/>
                <w:szCs w:val="26"/>
              </w:rPr>
            </w:pPr>
          </w:p>
        </w:tc>
        <w:tc>
          <w:tcPr>
            <w:tcW w:w="2536" w:type="dxa"/>
          </w:tcPr>
          <w:p w:rsidR="00233079" w:rsidRPr="00615F46" w:rsidRDefault="008634C8" w:rsidP="008634C8">
            <w:pPr>
              <w:jc w:val="center"/>
              <w:rPr>
                <w:rFonts w:cs="Times New Roman"/>
                <w:szCs w:val="26"/>
              </w:rPr>
            </w:pPr>
            <w:r>
              <w:rPr>
                <w:rFonts w:cs="Times New Roman"/>
                <w:szCs w:val="26"/>
              </w:rPr>
              <w:t xml:space="preserve">Đề xuất đưa nội dung này ra khỏi dự thảo, </w:t>
            </w:r>
            <w:r>
              <w:rPr>
                <w:rFonts w:cs="Times New Roman"/>
                <w:szCs w:val="26"/>
              </w:rPr>
              <w:lastRenderedPageBreak/>
              <w:t>thực hiện theo pháp luật chuyên ngành</w:t>
            </w:r>
          </w:p>
        </w:tc>
      </w:tr>
      <w:tr w:rsidR="00233079" w:rsidRPr="00BD7264" w:rsidTr="00BA08FB">
        <w:tc>
          <w:tcPr>
            <w:tcW w:w="708" w:type="dxa"/>
          </w:tcPr>
          <w:p w:rsidR="00233079" w:rsidRPr="00BD7264" w:rsidRDefault="00233079" w:rsidP="00233079">
            <w:pPr>
              <w:pStyle w:val="ListParagraph"/>
              <w:numPr>
                <w:ilvl w:val="0"/>
                <w:numId w:val="1"/>
              </w:numPr>
              <w:jc w:val="center"/>
              <w:rPr>
                <w:b/>
                <w:szCs w:val="26"/>
              </w:rPr>
            </w:pPr>
          </w:p>
        </w:tc>
        <w:tc>
          <w:tcPr>
            <w:tcW w:w="3645" w:type="dxa"/>
          </w:tcPr>
          <w:p w:rsidR="00233079" w:rsidRPr="00BD7264" w:rsidRDefault="00233079" w:rsidP="00233079">
            <w:pPr>
              <w:spacing w:before="60"/>
              <w:jc w:val="both"/>
              <w:rPr>
                <w:b/>
                <w:szCs w:val="26"/>
              </w:rPr>
            </w:pPr>
            <w:r w:rsidRPr="00BD7264">
              <w:rPr>
                <w:b/>
                <w:szCs w:val="26"/>
              </w:rPr>
              <w:t>Điều 16. Thẩm quyền cử công chức đi nước ngoài vì việc riêng</w:t>
            </w:r>
          </w:p>
          <w:p w:rsidR="00233079" w:rsidRPr="00BD7264" w:rsidRDefault="00233079" w:rsidP="00233079">
            <w:pPr>
              <w:spacing w:before="60"/>
              <w:jc w:val="both"/>
              <w:rPr>
                <w:szCs w:val="26"/>
              </w:rPr>
            </w:pPr>
            <w:r w:rsidRPr="00BD7264">
              <w:rPr>
                <w:szCs w:val="26"/>
              </w:rPr>
              <w:t xml:space="preserve">1. Cục trưởng Cục Quản lý </w:t>
            </w:r>
            <w:r>
              <w:rPr>
                <w:szCs w:val="26"/>
              </w:rPr>
              <w:t>THADS</w:t>
            </w:r>
            <w:r w:rsidRPr="00BD7264">
              <w:rPr>
                <w:szCs w:val="26"/>
              </w:rPr>
              <w:t xml:space="preserve"> có thẩm quyền quyết định cho Trưởng ban, Phó Trưởng ban và tương đương, công chức, người lao động thuộc Cục Quản lý </w:t>
            </w:r>
            <w:r>
              <w:rPr>
                <w:szCs w:val="26"/>
              </w:rPr>
              <w:t>THADS</w:t>
            </w:r>
            <w:r w:rsidRPr="00BD7264">
              <w:rPr>
                <w:szCs w:val="26"/>
              </w:rPr>
              <w:t xml:space="preserve">, Trưởng, Phó Trưởng </w:t>
            </w:r>
            <w:r>
              <w:rPr>
                <w:szCs w:val="26"/>
              </w:rPr>
              <w:t>THADS</w:t>
            </w:r>
            <w:r w:rsidRPr="00BD7264">
              <w:rPr>
                <w:szCs w:val="26"/>
              </w:rPr>
              <w:t xml:space="preserve"> cấp tỉnh đi nước ngoài vì việc riêng.</w:t>
            </w:r>
          </w:p>
          <w:p w:rsidR="00233079" w:rsidRPr="00BD7264" w:rsidRDefault="00233079" w:rsidP="00233079">
            <w:pPr>
              <w:spacing w:before="60"/>
              <w:jc w:val="both"/>
              <w:rPr>
                <w:b/>
                <w:szCs w:val="26"/>
              </w:rPr>
            </w:pPr>
            <w:r w:rsidRPr="00BD7264">
              <w:rPr>
                <w:szCs w:val="26"/>
              </w:rPr>
              <w:t xml:space="preserve">2. Trưởng </w:t>
            </w:r>
            <w:r>
              <w:rPr>
                <w:szCs w:val="26"/>
              </w:rPr>
              <w:t>THADS</w:t>
            </w:r>
            <w:r w:rsidRPr="00BD7264">
              <w:rPr>
                <w:szCs w:val="26"/>
              </w:rPr>
              <w:t xml:space="preserve"> cấp tỉnh có thẩm quyền quyết định cho Trưởng phòng, Phó Trưởng phòng và tương đương, công chức, người lao động thuộc </w:t>
            </w:r>
            <w:r>
              <w:rPr>
                <w:szCs w:val="26"/>
              </w:rPr>
              <w:t>THADS</w:t>
            </w:r>
            <w:r w:rsidRPr="00BD7264">
              <w:rPr>
                <w:szCs w:val="26"/>
              </w:rPr>
              <w:t xml:space="preserve"> cấp tỉnh đi nước ngoài vì việc riêng.</w:t>
            </w:r>
          </w:p>
        </w:tc>
        <w:tc>
          <w:tcPr>
            <w:tcW w:w="5055" w:type="dxa"/>
          </w:tcPr>
          <w:p w:rsidR="00233079" w:rsidRDefault="00233079" w:rsidP="00233079">
            <w:pPr>
              <w:rPr>
                <w:szCs w:val="26"/>
              </w:rPr>
            </w:pPr>
            <w:r w:rsidRPr="00ED0835">
              <w:rPr>
                <w:b/>
                <w:szCs w:val="26"/>
              </w:rPr>
              <w:t>- THADS tỉnh Gia Lai:</w:t>
            </w:r>
            <w:r>
              <w:rPr>
                <w:szCs w:val="26"/>
              </w:rPr>
              <w:t xml:space="preserve"> đề xuất bổ sung hướng dẫn: </w:t>
            </w:r>
            <w:r>
              <w:rPr>
                <w:i/>
                <w:szCs w:val="26"/>
              </w:rPr>
              <w:t>“Đối với người lao động theo hợp đồng, việc cử đi đào tạo, bồi dưỡng thực hiện theo quy định của pháp luật về lao động và quy chế nội bộ của Bộ Tư pháp.”</w:t>
            </w:r>
          </w:p>
          <w:p w:rsidR="00233079" w:rsidRDefault="00233079" w:rsidP="00233079">
            <w:pPr>
              <w:rPr>
                <w:szCs w:val="26"/>
              </w:rPr>
            </w:pPr>
            <w:r w:rsidRPr="00C238DC">
              <w:rPr>
                <w:b/>
                <w:szCs w:val="26"/>
              </w:rPr>
              <w:t>- THADS thành phố Hà Nội</w:t>
            </w:r>
            <w:r>
              <w:rPr>
                <w:szCs w:val="26"/>
              </w:rPr>
              <w:t xml:space="preserve">: đề nghị bổ sung nội dung: </w:t>
            </w:r>
            <w:r w:rsidRPr="00DE6262">
              <w:rPr>
                <w:i/>
                <w:szCs w:val="26"/>
              </w:rPr>
              <w:t xml:space="preserve">“Thẩm quyền cử công chức đi nước ngoài vì việc riêng đối với các đồng chí Phó </w:t>
            </w:r>
            <w:r w:rsidR="008317F8">
              <w:rPr>
                <w:i/>
                <w:szCs w:val="26"/>
              </w:rPr>
              <w:t>T</w:t>
            </w:r>
            <w:r w:rsidRPr="00DE6262">
              <w:rPr>
                <w:i/>
                <w:szCs w:val="26"/>
              </w:rPr>
              <w:t>rưởng THADS cấp tỉnh do đồng chí Trưởng THADS cấp tỉnh quyết định.”</w:t>
            </w:r>
          </w:p>
          <w:p w:rsidR="008317F8" w:rsidRPr="002817E5" w:rsidRDefault="00233079" w:rsidP="008317F8">
            <w:pPr>
              <w:rPr>
                <w:szCs w:val="26"/>
              </w:rPr>
            </w:pPr>
            <w:r w:rsidRPr="00B04DB2">
              <w:rPr>
                <w:b/>
                <w:szCs w:val="26"/>
              </w:rPr>
              <w:t>- THADS thành phố Huế</w:t>
            </w:r>
            <w:r w:rsidR="008317F8">
              <w:rPr>
                <w:b/>
                <w:szCs w:val="26"/>
              </w:rPr>
              <w:t>, Quảng Ngãi, Sơn La</w:t>
            </w:r>
            <w:r>
              <w:rPr>
                <w:szCs w:val="26"/>
              </w:rPr>
              <w:t xml:space="preserve">: đề nghị sửa thành </w:t>
            </w:r>
            <w:r>
              <w:rPr>
                <w:i/>
                <w:szCs w:val="26"/>
              </w:rPr>
              <w:t>“Thẩm quyền cho</w:t>
            </w:r>
            <w:r w:rsidR="008317F8">
              <w:rPr>
                <w:i/>
                <w:szCs w:val="26"/>
              </w:rPr>
              <w:t>/đồng ý cho/cho phép</w:t>
            </w:r>
            <w:r>
              <w:rPr>
                <w:i/>
                <w:szCs w:val="26"/>
              </w:rPr>
              <w:t xml:space="preserve"> công chức đi nước ngoài vì việc riêng”</w:t>
            </w:r>
            <w:r>
              <w:rPr>
                <w:szCs w:val="26"/>
              </w:rPr>
              <w:t xml:space="preserve"> để thống nhất với nội dung và bản chất của quy định là cho phép, phê duyệt.</w:t>
            </w:r>
          </w:p>
          <w:p w:rsidR="00233079" w:rsidRPr="002817E5" w:rsidRDefault="00233079" w:rsidP="00233079">
            <w:pPr>
              <w:rPr>
                <w:szCs w:val="26"/>
              </w:rPr>
            </w:pPr>
          </w:p>
        </w:tc>
        <w:tc>
          <w:tcPr>
            <w:tcW w:w="1126" w:type="dxa"/>
          </w:tcPr>
          <w:p w:rsidR="00233079" w:rsidRPr="00615F46" w:rsidRDefault="00233079" w:rsidP="00233079">
            <w:pPr>
              <w:jc w:val="center"/>
              <w:rPr>
                <w:rFonts w:cs="Times New Roman"/>
                <w:szCs w:val="26"/>
              </w:rPr>
            </w:pPr>
          </w:p>
        </w:tc>
        <w:tc>
          <w:tcPr>
            <w:tcW w:w="1127" w:type="dxa"/>
          </w:tcPr>
          <w:p w:rsidR="00233079" w:rsidRPr="00615F46" w:rsidRDefault="00233079" w:rsidP="00233079">
            <w:pPr>
              <w:jc w:val="center"/>
              <w:rPr>
                <w:rFonts w:cs="Times New Roman"/>
                <w:szCs w:val="26"/>
              </w:rPr>
            </w:pPr>
          </w:p>
        </w:tc>
        <w:tc>
          <w:tcPr>
            <w:tcW w:w="693" w:type="dxa"/>
          </w:tcPr>
          <w:p w:rsidR="00233079" w:rsidRPr="00615F46" w:rsidRDefault="008317F8" w:rsidP="00233079">
            <w:pPr>
              <w:jc w:val="center"/>
              <w:rPr>
                <w:rFonts w:cs="Times New Roman"/>
                <w:szCs w:val="26"/>
              </w:rPr>
            </w:pPr>
            <w:r>
              <w:rPr>
                <w:rFonts w:cs="Times New Roman"/>
                <w:szCs w:val="26"/>
              </w:rPr>
              <w:t>x</w:t>
            </w:r>
          </w:p>
        </w:tc>
        <w:tc>
          <w:tcPr>
            <w:tcW w:w="2536" w:type="dxa"/>
          </w:tcPr>
          <w:p w:rsidR="00233079" w:rsidRPr="00615F46" w:rsidRDefault="008317F8" w:rsidP="008317F8">
            <w:pPr>
              <w:jc w:val="center"/>
              <w:rPr>
                <w:rFonts w:cs="Times New Roman"/>
                <w:szCs w:val="26"/>
              </w:rPr>
            </w:pPr>
            <w:r>
              <w:rPr>
                <w:rFonts w:cs="Times New Roman"/>
                <w:szCs w:val="26"/>
              </w:rPr>
              <w:t xml:space="preserve">Đề xuất đưa nội dung này ra khỏi dự thảo, thực hiện theo quy định của Bộ Tư pháp (chi tiết tại </w:t>
            </w:r>
            <w:r w:rsidR="001932F4">
              <w:rPr>
                <w:rFonts w:cs="Times New Roman"/>
                <w:szCs w:val="26"/>
              </w:rPr>
              <w:t>bản thuyết minh</w:t>
            </w:r>
            <w:r>
              <w:rPr>
                <w:rFonts w:cs="Times New Roman"/>
                <w:szCs w:val="26"/>
              </w:rPr>
              <w:t xml:space="preserve"> đề xuất)</w:t>
            </w:r>
          </w:p>
        </w:tc>
      </w:tr>
      <w:tr w:rsidR="00963E3D" w:rsidRPr="00BD7264" w:rsidTr="00BA08FB">
        <w:tc>
          <w:tcPr>
            <w:tcW w:w="708" w:type="dxa"/>
          </w:tcPr>
          <w:p w:rsidR="00963E3D" w:rsidRPr="00BD7264" w:rsidRDefault="00963E3D" w:rsidP="00233079">
            <w:pPr>
              <w:pStyle w:val="ListParagraph"/>
              <w:numPr>
                <w:ilvl w:val="0"/>
                <w:numId w:val="1"/>
              </w:numPr>
              <w:jc w:val="center"/>
              <w:rPr>
                <w:b/>
                <w:szCs w:val="26"/>
              </w:rPr>
            </w:pPr>
          </w:p>
        </w:tc>
        <w:tc>
          <w:tcPr>
            <w:tcW w:w="3645" w:type="dxa"/>
            <w:vMerge w:val="restart"/>
          </w:tcPr>
          <w:p w:rsidR="00963E3D" w:rsidRPr="00BD7264" w:rsidRDefault="00963E3D" w:rsidP="00233079">
            <w:pPr>
              <w:spacing w:before="60"/>
              <w:jc w:val="both"/>
              <w:rPr>
                <w:b/>
                <w:szCs w:val="26"/>
              </w:rPr>
            </w:pPr>
            <w:r w:rsidRPr="00BD7264">
              <w:rPr>
                <w:b/>
                <w:szCs w:val="26"/>
              </w:rPr>
              <w:t>Điều 17. Thẩm quyền quyết định danh hiệu thi đua, khen thưởng</w:t>
            </w:r>
          </w:p>
          <w:p w:rsidR="00963E3D" w:rsidRPr="00BD7264" w:rsidRDefault="00963E3D" w:rsidP="00233079">
            <w:pPr>
              <w:pStyle w:val="NormalWeb"/>
              <w:spacing w:before="60" w:beforeAutospacing="0" w:after="0" w:afterAutospacing="0"/>
              <w:jc w:val="both"/>
              <w:rPr>
                <w:sz w:val="26"/>
                <w:szCs w:val="26"/>
              </w:rPr>
            </w:pPr>
            <w:r w:rsidRPr="00BD7264">
              <w:rPr>
                <w:sz w:val="26"/>
                <w:szCs w:val="26"/>
              </w:rPr>
              <w:t xml:space="preserve">Cục trưởng Cục Quản lý </w:t>
            </w:r>
            <w:r>
              <w:rPr>
                <w:sz w:val="26"/>
                <w:szCs w:val="26"/>
              </w:rPr>
              <w:t>THADS</w:t>
            </w:r>
            <w:r w:rsidRPr="00BD7264">
              <w:rPr>
                <w:sz w:val="26"/>
                <w:szCs w:val="26"/>
              </w:rPr>
              <w:t xml:space="preserve"> xem xét, quyết định tặng danh hiệu “Chiến sĩ thi đua cơ sở”, danh hiệu “Lao động tiên tiến”, “Tập thể lao động tiên tiến” và Giấy khen cho tập thể, cá nhân thuộc cơ quan Cục Quản lý </w:t>
            </w:r>
            <w:r>
              <w:rPr>
                <w:sz w:val="26"/>
                <w:szCs w:val="26"/>
              </w:rPr>
              <w:t>THADS</w:t>
            </w:r>
            <w:r w:rsidRPr="00BD7264">
              <w:rPr>
                <w:sz w:val="26"/>
                <w:szCs w:val="26"/>
              </w:rPr>
              <w:t xml:space="preserve"> và </w:t>
            </w:r>
            <w:r>
              <w:rPr>
                <w:sz w:val="26"/>
                <w:szCs w:val="26"/>
              </w:rPr>
              <w:t>THADS</w:t>
            </w:r>
            <w:r w:rsidRPr="00BD7264">
              <w:rPr>
                <w:sz w:val="26"/>
                <w:szCs w:val="26"/>
              </w:rPr>
              <w:t xml:space="preserve"> cấp tỉnh; hủy bỏ quyết định tặng danh hiệu </w:t>
            </w:r>
            <w:r w:rsidRPr="00BD7264">
              <w:rPr>
                <w:sz w:val="26"/>
                <w:szCs w:val="26"/>
              </w:rPr>
              <w:lastRenderedPageBreak/>
              <w:t>thi đua, hình thức khen thưởng đã được xét tặng theo thẩm quyền.</w:t>
            </w:r>
          </w:p>
        </w:tc>
        <w:tc>
          <w:tcPr>
            <w:tcW w:w="5055" w:type="dxa"/>
          </w:tcPr>
          <w:p w:rsidR="00963E3D" w:rsidRDefault="00963E3D" w:rsidP="00233079">
            <w:pPr>
              <w:rPr>
                <w:szCs w:val="26"/>
              </w:rPr>
            </w:pPr>
            <w:r w:rsidRPr="008457CC">
              <w:rPr>
                <w:b/>
                <w:szCs w:val="26"/>
              </w:rPr>
              <w:lastRenderedPageBreak/>
              <w:t>- Vụ Pháp luật HSHC:</w:t>
            </w:r>
            <w:r>
              <w:rPr>
                <w:szCs w:val="26"/>
              </w:rPr>
              <w:t xml:space="preserve"> Cục trưởng Cục Quản lý THADS có thẩm quyền xem xét, quyết định danh hiệu thi đua, khen thưởng theo quy định tại khoản 1 Điều 80 Luật Thi đua, khen thưởng, theo đó, việc phân cấp tại Điều 17 dự thảo Thông tư này là không phù hợp.  </w:t>
            </w:r>
          </w:p>
          <w:p w:rsidR="00963E3D" w:rsidRPr="00BD7264" w:rsidRDefault="00963E3D" w:rsidP="00233079">
            <w:pPr>
              <w:rPr>
                <w:szCs w:val="26"/>
              </w:rPr>
            </w:pPr>
          </w:p>
        </w:tc>
        <w:tc>
          <w:tcPr>
            <w:tcW w:w="1126" w:type="dxa"/>
          </w:tcPr>
          <w:p w:rsidR="00963E3D" w:rsidRPr="00615F46" w:rsidRDefault="00963E3D" w:rsidP="00233079">
            <w:pPr>
              <w:jc w:val="center"/>
              <w:rPr>
                <w:rFonts w:cs="Times New Roman"/>
                <w:szCs w:val="26"/>
              </w:rPr>
            </w:pPr>
            <w:r>
              <w:rPr>
                <w:rFonts w:cs="Times New Roman"/>
                <w:szCs w:val="26"/>
              </w:rPr>
              <w:t>x</w:t>
            </w:r>
          </w:p>
        </w:tc>
        <w:tc>
          <w:tcPr>
            <w:tcW w:w="1127" w:type="dxa"/>
          </w:tcPr>
          <w:p w:rsidR="00963E3D" w:rsidRPr="00615F46" w:rsidRDefault="00963E3D" w:rsidP="00233079">
            <w:pPr>
              <w:jc w:val="center"/>
              <w:rPr>
                <w:rFonts w:cs="Times New Roman"/>
                <w:szCs w:val="26"/>
              </w:rPr>
            </w:pPr>
          </w:p>
        </w:tc>
        <w:tc>
          <w:tcPr>
            <w:tcW w:w="693" w:type="dxa"/>
          </w:tcPr>
          <w:p w:rsidR="00963E3D" w:rsidRPr="00615F46" w:rsidRDefault="00963E3D" w:rsidP="00233079">
            <w:pPr>
              <w:jc w:val="center"/>
              <w:rPr>
                <w:rFonts w:cs="Times New Roman"/>
                <w:szCs w:val="26"/>
              </w:rPr>
            </w:pPr>
          </w:p>
        </w:tc>
        <w:tc>
          <w:tcPr>
            <w:tcW w:w="2536" w:type="dxa"/>
          </w:tcPr>
          <w:p w:rsidR="00963E3D" w:rsidRPr="00615F46" w:rsidRDefault="00963E3D" w:rsidP="00963E3D">
            <w:pPr>
              <w:jc w:val="center"/>
              <w:rPr>
                <w:rFonts w:cs="Times New Roman"/>
                <w:szCs w:val="26"/>
              </w:rPr>
            </w:pPr>
            <w:r>
              <w:rPr>
                <w:rFonts w:cs="Times New Roman"/>
                <w:szCs w:val="26"/>
              </w:rPr>
              <w:t xml:space="preserve">Đề xuất đưa nội dung này ra khỏi dự thảo, thực hiện theo quy định pháp luật chuyên ngành (chi tiết tại </w:t>
            </w:r>
            <w:r w:rsidR="001932F4">
              <w:rPr>
                <w:rFonts w:cs="Times New Roman"/>
                <w:szCs w:val="26"/>
              </w:rPr>
              <w:t>bản thuyết minh</w:t>
            </w:r>
            <w:r>
              <w:rPr>
                <w:rFonts w:cs="Times New Roman"/>
                <w:szCs w:val="26"/>
              </w:rPr>
              <w:t xml:space="preserve"> đề xuất)</w:t>
            </w:r>
          </w:p>
        </w:tc>
      </w:tr>
      <w:tr w:rsidR="00963E3D" w:rsidRPr="00BD7264" w:rsidTr="00BA08FB">
        <w:tc>
          <w:tcPr>
            <w:tcW w:w="708" w:type="dxa"/>
          </w:tcPr>
          <w:p w:rsidR="00963E3D" w:rsidRPr="00963E3D" w:rsidRDefault="00963E3D" w:rsidP="00963E3D">
            <w:pPr>
              <w:ind w:left="360"/>
              <w:jc w:val="center"/>
              <w:rPr>
                <w:b/>
                <w:szCs w:val="26"/>
              </w:rPr>
            </w:pPr>
          </w:p>
        </w:tc>
        <w:tc>
          <w:tcPr>
            <w:tcW w:w="3645" w:type="dxa"/>
            <w:vMerge/>
          </w:tcPr>
          <w:p w:rsidR="00963E3D" w:rsidRPr="00BD7264" w:rsidRDefault="00963E3D" w:rsidP="00233079">
            <w:pPr>
              <w:spacing w:before="60"/>
              <w:jc w:val="both"/>
              <w:rPr>
                <w:b/>
                <w:szCs w:val="26"/>
              </w:rPr>
            </w:pPr>
          </w:p>
        </w:tc>
        <w:tc>
          <w:tcPr>
            <w:tcW w:w="5055" w:type="dxa"/>
          </w:tcPr>
          <w:p w:rsidR="00963E3D" w:rsidRPr="00FF40F1" w:rsidRDefault="00963E3D" w:rsidP="00963E3D">
            <w:pPr>
              <w:rPr>
                <w:szCs w:val="26"/>
              </w:rPr>
            </w:pPr>
            <w:r w:rsidRPr="00984D72">
              <w:rPr>
                <w:b/>
                <w:szCs w:val="26"/>
              </w:rPr>
              <w:t>- THADS tỉnh An Giang</w:t>
            </w:r>
            <w:r>
              <w:rPr>
                <w:szCs w:val="26"/>
              </w:rPr>
              <w:t>: Đề xuất sửa:</w:t>
            </w:r>
            <w:r>
              <w:t xml:space="preserve"> </w:t>
            </w:r>
          </w:p>
          <w:p w:rsidR="00963E3D" w:rsidRPr="00FF40F1" w:rsidRDefault="00963E3D" w:rsidP="00963E3D">
            <w:pPr>
              <w:rPr>
                <w:i/>
                <w:szCs w:val="26"/>
              </w:rPr>
            </w:pPr>
            <w:r w:rsidRPr="00FF40F1">
              <w:rPr>
                <w:i/>
                <w:szCs w:val="26"/>
              </w:rPr>
              <w:t xml:space="preserve">1. Cục trưởng Cục Quản lý Thi hành án dân sự xem xét, quyết định tặng danh hiệu “Chiến sĩ thi đua cơ sở”, danh hiệu “Lao động tiên tiến”, “Tập thể lao động tiên tiến” và Giấy </w:t>
            </w:r>
            <w:r w:rsidRPr="00FF40F1">
              <w:rPr>
                <w:i/>
                <w:szCs w:val="26"/>
              </w:rPr>
              <w:lastRenderedPageBreak/>
              <w:t>khen cho tập thể, cá nhân thuộc cơ quan Cục Quản lý Thi hành án dân sự; hủy bỏ quyết định tặng danh hiệu thi đua, hình thức khen thưởng đã được xét tặng theo thẩm quyền.</w:t>
            </w:r>
          </w:p>
          <w:p w:rsidR="00963E3D" w:rsidRPr="00FF40F1" w:rsidRDefault="00963E3D" w:rsidP="00963E3D">
            <w:pPr>
              <w:rPr>
                <w:i/>
                <w:szCs w:val="26"/>
              </w:rPr>
            </w:pPr>
            <w:r w:rsidRPr="00FF40F1">
              <w:rPr>
                <w:i/>
                <w:szCs w:val="26"/>
              </w:rPr>
              <w:t>2. Trưởng Thi hành án dân sự cấp tỉnh xem xét, quyết định tặng danh hiệu “Chiến sĩ thi đua cơ sở”, danh hiệu “Lao động tiên tiến”, “Tập thể lao động tiên tiến” và Giấy khen cho tập thể, cá nhân thuộc Thi hành án dân sự cấp tỉnh; hủy bỏ quyết định tặng danh hiệu thi đua, hình thức khen thưởng đã được xét tặng theo thẩm quyền.”</w:t>
            </w:r>
          </w:p>
          <w:p w:rsidR="00963E3D" w:rsidRPr="00984D72" w:rsidRDefault="00963E3D" w:rsidP="00963E3D">
            <w:pPr>
              <w:rPr>
                <w:szCs w:val="26"/>
              </w:rPr>
            </w:pPr>
            <w:r>
              <w:rPr>
                <w:szCs w:val="26"/>
              </w:rPr>
              <w:t xml:space="preserve">Lý do: </w:t>
            </w:r>
            <w:r w:rsidRPr="00984D72">
              <w:rPr>
                <w:szCs w:val="26"/>
              </w:rPr>
              <w:t>Việc phân cấp thẩm quyền quyết định danh hiệu thi đua, khen thưởng cho Trưởng THADS cấp tỉnh là phù hợp với quy định tại khoản 1, Điều 80 Luật Thi đua, khen thưởng năm 2022. Sau khi sắp xếp lại hệ thống THADS trên phạm vi cả nước, hiện nay chỉ còn lại cơ quan THADS cấp tỉnh. Do đó, về thẩm quyền THADS cấp tỉnh đóng vai trò tương đương cấp Sở, Ngành thuộc Ủy ban nhân dân cấp tỉnh thực hiện việc quản lý Nhà nước đối với lĩnh vực THADS trong phạm vi địa giới hành chính cấp tỉnh .</w:t>
            </w:r>
          </w:p>
          <w:p w:rsidR="00963E3D" w:rsidRPr="008457CC" w:rsidRDefault="00963E3D" w:rsidP="00963E3D">
            <w:pPr>
              <w:rPr>
                <w:b/>
                <w:szCs w:val="26"/>
              </w:rPr>
            </w:pPr>
            <w:r w:rsidRPr="00984D72">
              <w:rPr>
                <w:szCs w:val="26"/>
              </w:rPr>
              <w:t xml:space="preserve">Mặt khác, Trưởng THADS tỉnh được phân quyền quản lý, sử dụng công chức và người lao động thuộc THADS tỉnh, do đó việc xem xét, quyết định khen thưởng theo thẩm quyền quản lý là phù hợp với thực tiễn, đồng thời </w:t>
            </w:r>
            <w:r w:rsidRPr="00984D72">
              <w:rPr>
                <w:szCs w:val="26"/>
              </w:rPr>
              <w:lastRenderedPageBreak/>
              <w:t>phù hợp với chủ trương đẩy mạnh phân quyền, phân cấp.</w:t>
            </w:r>
          </w:p>
        </w:tc>
        <w:tc>
          <w:tcPr>
            <w:tcW w:w="1126" w:type="dxa"/>
          </w:tcPr>
          <w:p w:rsidR="00963E3D" w:rsidRDefault="00963E3D" w:rsidP="00233079">
            <w:pPr>
              <w:jc w:val="center"/>
              <w:rPr>
                <w:rFonts w:cs="Times New Roman"/>
                <w:szCs w:val="26"/>
              </w:rPr>
            </w:pPr>
          </w:p>
        </w:tc>
        <w:tc>
          <w:tcPr>
            <w:tcW w:w="1127" w:type="dxa"/>
          </w:tcPr>
          <w:p w:rsidR="00963E3D" w:rsidRPr="00615F46" w:rsidRDefault="00963E3D" w:rsidP="00233079">
            <w:pPr>
              <w:jc w:val="center"/>
              <w:rPr>
                <w:rFonts w:cs="Times New Roman"/>
                <w:szCs w:val="26"/>
              </w:rPr>
            </w:pPr>
          </w:p>
        </w:tc>
        <w:tc>
          <w:tcPr>
            <w:tcW w:w="693" w:type="dxa"/>
          </w:tcPr>
          <w:p w:rsidR="00963E3D" w:rsidRPr="00615F46" w:rsidRDefault="00963E3D" w:rsidP="00233079">
            <w:pPr>
              <w:jc w:val="center"/>
              <w:rPr>
                <w:rFonts w:cs="Times New Roman"/>
                <w:szCs w:val="26"/>
              </w:rPr>
            </w:pPr>
            <w:r>
              <w:rPr>
                <w:rFonts w:cs="Times New Roman"/>
                <w:szCs w:val="26"/>
              </w:rPr>
              <w:t>x</w:t>
            </w:r>
          </w:p>
        </w:tc>
        <w:tc>
          <w:tcPr>
            <w:tcW w:w="2536" w:type="dxa"/>
          </w:tcPr>
          <w:p w:rsidR="00963E3D" w:rsidRDefault="00963E3D" w:rsidP="00233079">
            <w:pPr>
              <w:jc w:val="center"/>
              <w:rPr>
                <w:rFonts w:cs="Times New Roman"/>
                <w:szCs w:val="26"/>
              </w:rPr>
            </w:pPr>
            <w:r>
              <w:rPr>
                <w:rFonts w:cs="Times New Roman"/>
                <w:szCs w:val="26"/>
              </w:rPr>
              <w:t xml:space="preserve">Đề xuất đưa nội dung này ra khỏi dự thảo, thực hiện theo quy định pháp luật chuyên </w:t>
            </w:r>
            <w:r>
              <w:rPr>
                <w:rFonts w:cs="Times New Roman"/>
                <w:szCs w:val="26"/>
              </w:rPr>
              <w:lastRenderedPageBreak/>
              <w:t xml:space="preserve">ngành (chi tiết tại </w:t>
            </w:r>
            <w:r w:rsidR="001932F4">
              <w:rPr>
                <w:rFonts w:cs="Times New Roman"/>
                <w:szCs w:val="26"/>
              </w:rPr>
              <w:t>bản thuyết minh</w:t>
            </w:r>
            <w:r>
              <w:rPr>
                <w:rFonts w:cs="Times New Roman"/>
                <w:szCs w:val="26"/>
              </w:rPr>
              <w:t xml:space="preserve"> đề xuất)</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spacing w:before="60"/>
              <w:jc w:val="both"/>
              <w:rPr>
                <w:b/>
                <w:szCs w:val="26"/>
              </w:rPr>
            </w:pPr>
            <w:r w:rsidRPr="00BD7264">
              <w:rPr>
                <w:b/>
                <w:szCs w:val="26"/>
              </w:rPr>
              <w:t xml:space="preserve">Điều 18. Thẩm quyền xử lý kỷ luật </w:t>
            </w:r>
          </w:p>
          <w:p w:rsidR="009068BE" w:rsidRPr="00BD7264" w:rsidRDefault="009068BE" w:rsidP="009068BE">
            <w:pPr>
              <w:spacing w:before="60"/>
              <w:jc w:val="both"/>
              <w:rPr>
                <w:szCs w:val="26"/>
              </w:rPr>
            </w:pPr>
            <w:r w:rsidRPr="00BD7264">
              <w:rPr>
                <w:szCs w:val="26"/>
              </w:rPr>
              <w:t xml:space="preserve">1. Cục trưởng Cục Quản lý </w:t>
            </w:r>
            <w:r>
              <w:rPr>
                <w:szCs w:val="26"/>
              </w:rPr>
              <w:t>THADS</w:t>
            </w:r>
            <w:r w:rsidRPr="00BD7264">
              <w:rPr>
                <w:szCs w:val="26"/>
              </w:rPr>
              <w:t xml:space="preserve"> quyết định kỷ luật công chức đối với Phó Trưởng ban và tương đương thuộc Cục Quản lý </w:t>
            </w:r>
            <w:r>
              <w:rPr>
                <w:szCs w:val="26"/>
              </w:rPr>
              <w:t>THADS</w:t>
            </w:r>
            <w:r w:rsidRPr="00BD7264">
              <w:rPr>
                <w:szCs w:val="26"/>
              </w:rPr>
              <w:t xml:space="preserve">, Phó Trưởng </w:t>
            </w:r>
            <w:r>
              <w:rPr>
                <w:szCs w:val="26"/>
              </w:rPr>
              <w:t>THADS</w:t>
            </w:r>
            <w:r w:rsidRPr="00BD7264">
              <w:rPr>
                <w:szCs w:val="26"/>
              </w:rPr>
              <w:t xml:space="preserve"> cấp tỉnh, trừ thành phố Hà Nội, Thành phố Hồ Chí Minh, công chức các đơn vị thuộc Cục Quản lý </w:t>
            </w:r>
            <w:r>
              <w:rPr>
                <w:szCs w:val="26"/>
              </w:rPr>
              <w:t>THADS</w:t>
            </w:r>
            <w:r w:rsidRPr="00BD7264">
              <w:rPr>
                <w:szCs w:val="26"/>
              </w:rPr>
              <w:t>.</w:t>
            </w:r>
          </w:p>
          <w:p w:rsidR="009068BE" w:rsidRPr="00BD7264" w:rsidRDefault="009068BE" w:rsidP="009068BE">
            <w:pPr>
              <w:spacing w:before="60"/>
              <w:jc w:val="both"/>
              <w:rPr>
                <w:szCs w:val="26"/>
              </w:rPr>
            </w:pPr>
            <w:r w:rsidRPr="00BD7264">
              <w:rPr>
                <w:szCs w:val="26"/>
              </w:rPr>
              <w:t xml:space="preserve">2. Trưởng </w:t>
            </w:r>
            <w:r>
              <w:rPr>
                <w:szCs w:val="26"/>
              </w:rPr>
              <w:t>THADS</w:t>
            </w:r>
            <w:r w:rsidRPr="00BD7264">
              <w:rPr>
                <w:szCs w:val="26"/>
              </w:rPr>
              <w:t xml:space="preserve"> cấp tỉnh Quyết định kỷ luật công chức đối với lãnh đạo Phòng và tương đương, công chức các đơn vị thuộc </w:t>
            </w:r>
            <w:r>
              <w:rPr>
                <w:szCs w:val="26"/>
              </w:rPr>
              <w:t>THADS</w:t>
            </w:r>
            <w:r w:rsidRPr="00BD7264">
              <w:rPr>
                <w:szCs w:val="26"/>
              </w:rPr>
              <w:t xml:space="preserve"> cấp tỉnh.</w:t>
            </w:r>
          </w:p>
        </w:tc>
        <w:tc>
          <w:tcPr>
            <w:tcW w:w="5055" w:type="dxa"/>
          </w:tcPr>
          <w:p w:rsidR="009068BE" w:rsidRPr="00BD7264" w:rsidRDefault="009068BE" w:rsidP="009068BE">
            <w:pPr>
              <w:rPr>
                <w:b/>
                <w:szCs w:val="26"/>
              </w:rPr>
            </w:pPr>
            <w:r w:rsidRPr="005571D6">
              <w:rPr>
                <w:b/>
                <w:szCs w:val="26"/>
              </w:rPr>
              <w:t>- Cục Kiểm tra văn bản và quản lý xử lý VPHC</w:t>
            </w:r>
            <w:r>
              <w:rPr>
                <w:b/>
                <w:szCs w:val="26"/>
              </w:rPr>
              <w:t>, Vụ Pháp luật HSHC, Vụ Tổ chức cán bộ</w:t>
            </w:r>
            <w:r w:rsidRPr="005571D6">
              <w:rPr>
                <w:b/>
                <w:szCs w:val="26"/>
              </w:rPr>
              <w:t>:</w:t>
            </w:r>
            <w:r>
              <w:rPr>
                <w:szCs w:val="26"/>
              </w:rPr>
              <w:t xml:space="preserve"> đề nghị rà soát lại toàn bộ nội dung dự thảo, đối với nội dung không phải là nhiệm vụ, quyền hạn của Bộ trưởng Bộ Tư pháp hoặc những thẩm quyền mà pháp luật chuyên ngành đã quy định cụ thể cho tổ chức, đơn vị thuộc Bộ thì không quy định tại Thông tư này.</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bookmarkStart w:id="0" w:name="_GoBack"/>
            <w:bookmarkEnd w:id="0"/>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 xml:space="preserve">Đã rà soát, chỉnh lý dự thảo </w:t>
            </w:r>
            <w:r w:rsidRPr="00C53707">
              <w:rPr>
                <w:rFonts w:cs="Times New Roman"/>
                <w:szCs w:val="26"/>
              </w:rPr>
              <w:t xml:space="preserve">(chi tiết tại </w:t>
            </w:r>
            <w:r>
              <w:rPr>
                <w:rFonts w:cs="Times New Roman"/>
                <w:szCs w:val="26"/>
              </w:rPr>
              <w:t>bản thuyết minh</w:t>
            </w:r>
            <w:r w:rsidRPr="00C53707">
              <w:rPr>
                <w:rFonts w:cs="Times New Roman"/>
                <w:szCs w:val="26"/>
              </w:rPr>
              <w:t xml:space="preserve"> đề xuất)</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tcPr>
          <w:p w:rsidR="009068BE" w:rsidRPr="00BD7264" w:rsidRDefault="009068BE" w:rsidP="009068BE">
            <w:pPr>
              <w:spacing w:before="60"/>
              <w:jc w:val="both"/>
              <w:rPr>
                <w:b/>
                <w:szCs w:val="26"/>
              </w:rPr>
            </w:pPr>
          </w:p>
        </w:tc>
        <w:tc>
          <w:tcPr>
            <w:tcW w:w="5055" w:type="dxa"/>
          </w:tcPr>
          <w:p w:rsidR="009068BE" w:rsidRPr="00BD7264" w:rsidRDefault="009068BE" w:rsidP="009068BE">
            <w:pPr>
              <w:rPr>
                <w:szCs w:val="26"/>
              </w:rPr>
            </w:pPr>
            <w:r w:rsidRPr="00C46023">
              <w:rPr>
                <w:b/>
                <w:szCs w:val="26"/>
              </w:rPr>
              <w:t>- Vụ Tổ chức cán bộ</w:t>
            </w:r>
            <w:r>
              <w:rPr>
                <w:b/>
                <w:szCs w:val="26"/>
              </w:rPr>
              <w:t>, THADS tỉnh Sơn La</w:t>
            </w:r>
            <w:r w:rsidRPr="00C46023">
              <w:rPr>
                <w:b/>
                <w:szCs w:val="26"/>
              </w:rPr>
              <w:t>:</w:t>
            </w:r>
            <w:r>
              <w:rPr>
                <w:szCs w:val="26"/>
              </w:rPr>
              <w:t xml:space="preserve"> bổ sung thẩm quyền phân cấp đối với đối tượng là người lao động làm việc tại Cục Quản lý THADS và THADS cấp tỉnh</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Đề xuất thực hiện theo pháp luật chuyên ngành</w:t>
            </w:r>
          </w:p>
        </w:tc>
      </w:tr>
      <w:tr w:rsidR="009068BE" w:rsidRPr="00BD7264" w:rsidTr="00BA08FB">
        <w:tc>
          <w:tcPr>
            <w:tcW w:w="708" w:type="dxa"/>
          </w:tcPr>
          <w:p w:rsidR="009068BE" w:rsidRPr="00963E3D" w:rsidRDefault="009068BE" w:rsidP="009068BE">
            <w:pPr>
              <w:ind w:left="360"/>
              <w:jc w:val="center"/>
              <w:rPr>
                <w:b/>
                <w:szCs w:val="26"/>
              </w:rPr>
            </w:pPr>
          </w:p>
        </w:tc>
        <w:tc>
          <w:tcPr>
            <w:tcW w:w="3645" w:type="dxa"/>
            <w:vMerge/>
          </w:tcPr>
          <w:p w:rsidR="009068BE" w:rsidRPr="00BD7264" w:rsidRDefault="009068BE" w:rsidP="009068BE">
            <w:pPr>
              <w:spacing w:before="60"/>
              <w:jc w:val="both"/>
              <w:rPr>
                <w:b/>
                <w:szCs w:val="26"/>
              </w:rPr>
            </w:pPr>
          </w:p>
        </w:tc>
        <w:tc>
          <w:tcPr>
            <w:tcW w:w="5055" w:type="dxa"/>
          </w:tcPr>
          <w:p w:rsidR="009068BE" w:rsidRPr="00C46023" w:rsidRDefault="009068BE" w:rsidP="009068BE">
            <w:pPr>
              <w:rPr>
                <w:b/>
                <w:szCs w:val="26"/>
              </w:rPr>
            </w:pPr>
            <w:r w:rsidRPr="00512016">
              <w:rPr>
                <w:b/>
                <w:szCs w:val="26"/>
              </w:rPr>
              <w:t>- THADS thành phố Hà Nội:</w:t>
            </w:r>
            <w:r>
              <w:rPr>
                <w:szCs w:val="26"/>
              </w:rPr>
              <w:t xml:space="preserve"> đề nghị bổ sung nội dung: </w:t>
            </w:r>
            <w:r w:rsidRPr="00512016">
              <w:rPr>
                <w:i/>
                <w:szCs w:val="26"/>
              </w:rPr>
              <w:t>“Bộ trưởng Bộ Tư pháp quyết định kỷ luật công chức đối với Trưởng Thi hành án dân sự cấp tỉnh, Phó trưởng THADS thành phố Hà Nội, Thành phố Hồ Chí Minh”</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Đây là thẩm quyền của Bộ trưởng không đề xuất phân cấp</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shd w:val="clear" w:color="auto" w:fill="FFFFFF"/>
              <w:spacing w:before="60"/>
              <w:jc w:val="both"/>
              <w:rPr>
                <w:rFonts w:ascii="Times New Roman Bold" w:hAnsi="Times New Roman Bold"/>
                <w:b/>
                <w:szCs w:val="26"/>
              </w:rPr>
            </w:pPr>
            <w:r w:rsidRPr="00BD7264">
              <w:rPr>
                <w:rFonts w:ascii="Times New Roman Bold" w:hAnsi="Times New Roman Bold"/>
                <w:b/>
                <w:szCs w:val="26"/>
              </w:rPr>
              <w:t>Điều 19. Thẩm quyền nâng bậc lương, phụ cấp thâm niên vượt khung, cho hưởng, nâng phụ cấp thâm niên nghề và các phụ cấp khác</w:t>
            </w:r>
          </w:p>
          <w:p w:rsidR="009068BE" w:rsidRPr="00BD7264" w:rsidRDefault="009068BE" w:rsidP="009068BE">
            <w:pPr>
              <w:spacing w:before="60"/>
              <w:jc w:val="both"/>
              <w:rPr>
                <w:szCs w:val="26"/>
              </w:rPr>
            </w:pPr>
            <w:r w:rsidRPr="00BD7264">
              <w:rPr>
                <w:szCs w:val="26"/>
              </w:rPr>
              <w:t xml:space="preserve">1. Cục trưởng Cục Quản lý </w:t>
            </w:r>
            <w:r>
              <w:rPr>
                <w:szCs w:val="26"/>
              </w:rPr>
              <w:t>THADS</w:t>
            </w:r>
            <w:r w:rsidRPr="00BD7264">
              <w:rPr>
                <w:szCs w:val="26"/>
              </w:rPr>
              <w:t xml:space="preserve"> quyết định nâng bậc lương, phụ cấp thâm niên vượt khung, cho hưởng, nâng phụ cấp thâm niên nghề và các phụ cấp </w:t>
            </w:r>
            <w:r w:rsidRPr="00BD7264">
              <w:rPr>
                <w:szCs w:val="26"/>
              </w:rPr>
              <w:lastRenderedPageBreak/>
              <w:t xml:space="preserve">khác đối với Trưởng </w:t>
            </w:r>
            <w:r>
              <w:rPr>
                <w:szCs w:val="26"/>
              </w:rPr>
              <w:t>THADS</w:t>
            </w:r>
            <w:r w:rsidRPr="00BD7264">
              <w:rPr>
                <w:szCs w:val="26"/>
              </w:rPr>
              <w:t xml:space="preserve"> cấp tỉnh; lãnh đạo ban và tương đương, công chức các ban thuộc Cục Quản lý </w:t>
            </w:r>
            <w:r>
              <w:rPr>
                <w:szCs w:val="26"/>
              </w:rPr>
              <w:t>THADS</w:t>
            </w:r>
            <w:r w:rsidRPr="00BD7264">
              <w:rPr>
                <w:szCs w:val="26"/>
              </w:rPr>
              <w:t>.</w:t>
            </w:r>
          </w:p>
          <w:p w:rsidR="009068BE" w:rsidRPr="00BD7264" w:rsidRDefault="009068BE" w:rsidP="009068BE">
            <w:pPr>
              <w:spacing w:before="60"/>
              <w:jc w:val="both"/>
              <w:rPr>
                <w:szCs w:val="26"/>
              </w:rPr>
            </w:pPr>
            <w:r w:rsidRPr="00BD7264">
              <w:rPr>
                <w:szCs w:val="26"/>
              </w:rPr>
              <w:t xml:space="preserve">2. Trưởng </w:t>
            </w:r>
            <w:r>
              <w:rPr>
                <w:szCs w:val="26"/>
              </w:rPr>
              <w:t>THADS</w:t>
            </w:r>
            <w:r w:rsidRPr="00BD7264">
              <w:rPr>
                <w:szCs w:val="26"/>
              </w:rPr>
              <w:t xml:space="preserve"> cấp tỉnh quyết định nâng bậc lương, phụ cấp thâm niên vượt khung, cho hưởng, nâng phụ cấp thâm niên nghề và các phụ cấp khác đối với Phó Trưởng </w:t>
            </w:r>
            <w:r>
              <w:rPr>
                <w:szCs w:val="26"/>
              </w:rPr>
              <w:t>THADS</w:t>
            </w:r>
            <w:r w:rsidRPr="00BD7264">
              <w:rPr>
                <w:szCs w:val="26"/>
              </w:rPr>
              <w:t xml:space="preserve"> cấp tỉnh; lãnh đạo Phòng và tương đương, công chức các đơn vị thuộc </w:t>
            </w:r>
            <w:r>
              <w:rPr>
                <w:szCs w:val="26"/>
              </w:rPr>
              <w:t>THADS</w:t>
            </w:r>
            <w:r w:rsidRPr="00BD7264">
              <w:rPr>
                <w:szCs w:val="26"/>
              </w:rPr>
              <w:t xml:space="preserve"> cấp tỉnh.</w:t>
            </w:r>
          </w:p>
        </w:tc>
        <w:tc>
          <w:tcPr>
            <w:tcW w:w="5055" w:type="dxa"/>
          </w:tcPr>
          <w:p w:rsidR="009068BE" w:rsidRPr="001613DE" w:rsidRDefault="009068BE" w:rsidP="009068BE">
            <w:pPr>
              <w:rPr>
                <w:szCs w:val="26"/>
              </w:rPr>
            </w:pPr>
            <w:r w:rsidRPr="00C46023">
              <w:rPr>
                <w:b/>
                <w:szCs w:val="26"/>
              </w:rPr>
              <w:lastRenderedPageBreak/>
              <w:t>- Vụ Tổ chức cán bộ</w:t>
            </w:r>
            <w:r>
              <w:rPr>
                <w:b/>
                <w:szCs w:val="26"/>
              </w:rPr>
              <w:t>, THADS tỉnh Đồng Nai</w:t>
            </w:r>
            <w:r w:rsidRPr="00C46023">
              <w:rPr>
                <w:b/>
                <w:szCs w:val="26"/>
              </w:rPr>
              <w:t>:</w:t>
            </w:r>
            <w:r>
              <w:rPr>
                <w:szCs w:val="26"/>
              </w:rPr>
              <w:t xml:space="preserve"> bổ sung thẩm quyền phân cấp đối với đối tượng là người lao động làm việc tại Cục Quản lý THADS và THADS cấp tỉnh.</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Đề xuất thực hiện theo pháp luật chuyên ngành</w:t>
            </w:r>
          </w:p>
        </w:tc>
      </w:tr>
      <w:tr w:rsidR="009068BE" w:rsidRPr="00BD7264" w:rsidTr="00BA08FB">
        <w:tc>
          <w:tcPr>
            <w:tcW w:w="708" w:type="dxa"/>
          </w:tcPr>
          <w:p w:rsidR="009068BE" w:rsidRPr="00164E4B" w:rsidRDefault="009068BE" w:rsidP="009068BE">
            <w:pPr>
              <w:ind w:left="360"/>
              <w:jc w:val="center"/>
              <w:rPr>
                <w:b/>
                <w:szCs w:val="26"/>
              </w:rPr>
            </w:pPr>
          </w:p>
        </w:tc>
        <w:tc>
          <w:tcPr>
            <w:tcW w:w="3645" w:type="dxa"/>
            <w:vMerge/>
          </w:tcPr>
          <w:p w:rsidR="009068BE" w:rsidRPr="00BD7264" w:rsidRDefault="009068BE" w:rsidP="009068BE">
            <w:pPr>
              <w:shd w:val="clear" w:color="auto" w:fill="FFFFFF"/>
              <w:spacing w:before="60"/>
              <w:jc w:val="both"/>
              <w:rPr>
                <w:rFonts w:ascii="Times New Roman Bold" w:hAnsi="Times New Roman Bold"/>
                <w:b/>
                <w:szCs w:val="26"/>
              </w:rPr>
            </w:pPr>
          </w:p>
        </w:tc>
        <w:tc>
          <w:tcPr>
            <w:tcW w:w="5055" w:type="dxa"/>
          </w:tcPr>
          <w:p w:rsidR="009068BE" w:rsidRPr="00A13585" w:rsidRDefault="009068BE" w:rsidP="009068BE">
            <w:pPr>
              <w:rPr>
                <w:szCs w:val="26"/>
              </w:rPr>
            </w:pPr>
            <w:r w:rsidRPr="002219BB">
              <w:rPr>
                <w:b/>
                <w:szCs w:val="26"/>
              </w:rPr>
              <w:t>- THADS tỉnh Quảng Ninh</w:t>
            </w:r>
            <w:r>
              <w:rPr>
                <w:szCs w:val="26"/>
              </w:rPr>
              <w:t xml:space="preserve">: </w:t>
            </w:r>
            <w:r w:rsidRPr="00A13585">
              <w:rPr>
                <w:szCs w:val="26"/>
              </w:rPr>
              <w:t>Bổ sung khoản 1 Điều 19 dự thảo Thông tư như sau:</w:t>
            </w:r>
          </w:p>
          <w:p w:rsidR="009068BE" w:rsidRPr="00C46023" w:rsidRDefault="009068BE" w:rsidP="009068BE">
            <w:pPr>
              <w:rPr>
                <w:b/>
                <w:szCs w:val="26"/>
              </w:rPr>
            </w:pPr>
            <w:r w:rsidRPr="00A13585">
              <w:rPr>
                <w:i/>
                <w:szCs w:val="26"/>
              </w:rPr>
              <w:t xml:space="preserve">“1. Cục trưởng Cục Quản lý </w:t>
            </w:r>
            <w:r>
              <w:rPr>
                <w:i/>
                <w:szCs w:val="26"/>
              </w:rPr>
              <w:t xml:space="preserve">THADS </w:t>
            </w:r>
            <w:r w:rsidRPr="00A13585">
              <w:rPr>
                <w:i/>
                <w:szCs w:val="26"/>
              </w:rPr>
              <w:t xml:space="preserve">quyết định nâng bậc lương, phụ cấp thâm niên vượt khung, cho hưởng, nâng phụ cấp thâm niên nghề và các phụ cấp khác đối với Trưởng </w:t>
            </w:r>
            <w:r>
              <w:rPr>
                <w:i/>
                <w:szCs w:val="26"/>
              </w:rPr>
              <w:t>THADS</w:t>
            </w:r>
            <w:r w:rsidRPr="00A13585">
              <w:rPr>
                <w:i/>
                <w:szCs w:val="26"/>
              </w:rPr>
              <w:t xml:space="preserve"> cấp tỉnh; “</w:t>
            </w:r>
            <w:r w:rsidRPr="00A13585">
              <w:rPr>
                <w:b/>
                <w:i/>
                <w:szCs w:val="26"/>
              </w:rPr>
              <w:t xml:space="preserve">công chức giữ ngạch </w:t>
            </w:r>
            <w:r w:rsidRPr="00A13585">
              <w:rPr>
                <w:b/>
                <w:i/>
                <w:szCs w:val="26"/>
              </w:rPr>
              <w:lastRenderedPageBreak/>
              <w:t>Chấp hành viên cao cấp công tác tại cơ quan THADS cấp tỉnh</w:t>
            </w:r>
            <w:r w:rsidRPr="00A13585">
              <w:rPr>
                <w:i/>
                <w:szCs w:val="26"/>
              </w:rPr>
              <w:t xml:space="preserve">”; lãnh đạo ban và tương đương, công chức các ban thuộc Cục Quản lý </w:t>
            </w:r>
            <w:r>
              <w:rPr>
                <w:i/>
                <w:szCs w:val="26"/>
              </w:rPr>
              <w:t>THADS</w:t>
            </w:r>
            <w:r w:rsidRPr="00A13585">
              <w:rPr>
                <w:i/>
                <w:szCs w:val="26"/>
              </w:rPr>
              <w:t>.”</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Đề xuất việc thực hiện chế độ tiền lương không phân biệt ngạch công chức (chi tiết tại bản thuyết minh đề xuất)</w:t>
            </w:r>
          </w:p>
        </w:tc>
      </w:tr>
      <w:tr w:rsidR="009068BE" w:rsidRPr="00BD7264" w:rsidTr="00BA08FB">
        <w:tc>
          <w:tcPr>
            <w:tcW w:w="708" w:type="dxa"/>
          </w:tcPr>
          <w:p w:rsidR="009068BE" w:rsidRPr="001613DE" w:rsidRDefault="009068BE" w:rsidP="009068BE">
            <w:pPr>
              <w:ind w:left="360"/>
              <w:jc w:val="center"/>
              <w:rPr>
                <w:b/>
                <w:szCs w:val="26"/>
              </w:rPr>
            </w:pPr>
          </w:p>
        </w:tc>
        <w:tc>
          <w:tcPr>
            <w:tcW w:w="3645" w:type="dxa"/>
            <w:vMerge/>
          </w:tcPr>
          <w:p w:rsidR="009068BE" w:rsidRPr="00BD7264" w:rsidRDefault="009068BE" w:rsidP="009068BE">
            <w:pPr>
              <w:shd w:val="clear" w:color="auto" w:fill="FFFFFF"/>
              <w:spacing w:before="60"/>
              <w:jc w:val="both"/>
              <w:rPr>
                <w:rFonts w:ascii="Times New Roman Bold" w:hAnsi="Times New Roman Bold"/>
                <w:b/>
                <w:szCs w:val="26"/>
              </w:rPr>
            </w:pPr>
          </w:p>
        </w:tc>
        <w:tc>
          <w:tcPr>
            <w:tcW w:w="5055" w:type="dxa"/>
          </w:tcPr>
          <w:p w:rsidR="009068BE" w:rsidRPr="001613DE" w:rsidRDefault="009068BE" w:rsidP="009068BE">
            <w:pPr>
              <w:rPr>
                <w:szCs w:val="26"/>
              </w:rPr>
            </w:pPr>
            <w:r w:rsidRPr="000D6AE3">
              <w:rPr>
                <w:b/>
                <w:szCs w:val="26"/>
              </w:rPr>
              <w:t>- THADS tỉnh Bắc Ninh</w:t>
            </w:r>
            <w:r>
              <w:rPr>
                <w:b/>
                <w:szCs w:val="26"/>
              </w:rPr>
              <w:t>, Phú Thọ</w:t>
            </w:r>
            <w:r w:rsidRPr="000D6AE3">
              <w:rPr>
                <w:b/>
                <w:szCs w:val="26"/>
              </w:rPr>
              <w:t>:</w:t>
            </w:r>
            <w:r>
              <w:rPr>
                <w:szCs w:val="26"/>
              </w:rPr>
              <w:t xml:space="preserve"> bổ sung thẩm quyền nâng bậc lương trước thời hạn do lập thành tích xuất sắc trong thực hiện nhiệm vụ.</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tcPr>
          <w:p w:rsidR="009068BE" w:rsidRPr="00BD7264" w:rsidRDefault="009068BE" w:rsidP="009068BE">
            <w:pPr>
              <w:shd w:val="clear" w:color="auto" w:fill="FFFFFF"/>
              <w:spacing w:before="60"/>
              <w:jc w:val="both"/>
              <w:rPr>
                <w:rFonts w:ascii="Times New Roman Bold" w:hAnsi="Times New Roman Bold"/>
                <w:szCs w:val="26"/>
              </w:rPr>
            </w:pPr>
            <w:r w:rsidRPr="00BD7264">
              <w:rPr>
                <w:rFonts w:ascii="Times New Roman Bold" w:hAnsi="Times New Roman Bold"/>
                <w:b/>
                <w:szCs w:val="26"/>
              </w:rPr>
              <w:t>Điều 20. Thẩm quyền thực hiện chế độ tiền thưởng, chế độ bảo hiểm xã hội</w:t>
            </w:r>
          </w:p>
          <w:p w:rsidR="009068BE" w:rsidRPr="00BD7264" w:rsidRDefault="009068BE" w:rsidP="009068BE">
            <w:pPr>
              <w:spacing w:before="60"/>
              <w:jc w:val="both"/>
              <w:rPr>
                <w:szCs w:val="26"/>
              </w:rPr>
            </w:pPr>
            <w:r w:rsidRPr="00BD7264">
              <w:rPr>
                <w:szCs w:val="26"/>
              </w:rPr>
              <w:t xml:space="preserve">1. Cục trưởng Cục Quản lý </w:t>
            </w:r>
            <w:r>
              <w:rPr>
                <w:szCs w:val="26"/>
              </w:rPr>
              <w:t>THADS</w:t>
            </w:r>
            <w:r w:rsidRPr="00BD7264">
              <w:rPr>
                <w:szCs w:val="26"/>
              </w:rPr>
              <w:t xml:space="preserve"> quyết định thực hiện chế độ tiền thưởng, chế độ bảo hiểm xã hội đối với công chức Cục Quản lý </w:t>
            </w:r>
            <w:r>
              <w:rPr>
                <w:szCs w:val="26"/>
              </w:rPr>
              <w:t>THADS</w:t>
            </w:r>
            <w:r w:rsidRPr="00BD7264">
              <w:rPr>
                <w:szCs w:val="26"/>
              </w:rPr>
              <w:t xml:space="preserve">, bao gồm cả Cục trưởng Cục Quản lý </w:t>
            </w:r>
            <w:r>
              <w:rPr>
                <w:szCs w:val="26"/>
              </w:rPr>
              <w:t>THADS</w:t>
            </w:r>
            <w:r w:rsidRPr="00BD7264">
              <w:rPr>
                <w:szCs w:val="26"/>
              </w:rPr>
              <w:t>.</w:t>
            </w:r>
          </w:p>
          <w:p w:rsidR="009068BE" w:rsidRPr="00BD7264" w:rsidRDefault="009068BE" w:rsidP="009068BE">
            <w:pPr>
              <w:spacing w:before="60"/>
              <w:jc w:val="both"/>
              <w:rPr>
                <w:szCs w:val="26"/>
              </w:rPr>
            </w:pPr>
            <w:r w:rsidRPr="00BD7264">
              <w:rPr>
                <w:szCs w:val="26"/>
              </w:rPr>
              <w:t xml:space="preserve">2. Trưởng </w:t>
            </w:r>
            <w:r>
              <w:rPr>
                <w:szCs w:val="26"/>
              </w:rPr>
              <w:t>THADS</w:t>
            </w:r>
            <w:r w:rsidRPr="00BD7264">
              <w:rPr>
                <w:szCs w:val="26"/>
              </w:rPr>
              <w:t xml:space="preserve"> cấp tỉnh quyết định thực hiện chế độ tiền thưởng, chế độ bảo hiểm xã hội đối với công chức </w:t>
            </w:r>
            <w:r>
              <w:rPr>
                <w:szCs w:val="26"/>
              </w:rPr>
              <w:t>THADS</w:t>
            </w:r>
            <w:r w:rsidRPr="00BD7264">
              <w:rPr>
                <w:szCs w:val="26"/>
              </w:rPr>
              <w:t xml:space="preserve"> cấp tỉnh, bao gồm cả Trưởng </w:t>
            </w:r>
            <w:r>
              <w:rPr>
                <w:szCs w:val="26"/>
              </w:rPr>
              <w:t>THADS</w:t>
            </w:r>
            <w:r w:rsidRPr="00BD7264">
              <w:rPr>
                <w:szCs w:val="26"/>
              </w:rPr>
              <w:t xml:space="preserve"> cấp tỉnh.</w:t>
            </w:r>
          </w:p>
        </w:tc>
        <w:tc>
          <w:tcPr>
            <w:tcW w:w="5055" w:type="dxa"/>
          </w:tcPr>
          <w:p w:rsidR="009068BE" w:rsidRPr="00BD7264" w:rsidRDefault="009068BE" w:rsidP="009068BE">
            <w:pPr>
              <w:rPr>
                <w:szCs w:val="26"/>
              </w:rPr>
            </w:pPr>
            <w:r w:rsidRPr="00C46023">
              <w:rPr>
                <w:b/>
                <w:szCs w:val="26"/>
              </w:rPr>
              <w:t>- Vụ Tổ chức cán bộ</w:t>
            </w:r>
            <w:r>
              <w:rPr>
                <w:b/>
                <w:szCs w:val="26"/>
              </w:rPr>
              <w:t>, THADS tỉnh Đồng Nai, Sơn La</w:t>
            </w:r>
            <w:r w:rsidRPr="00C46023">
              <w:rPr>
                <w:b/>
                <w:szCs w:val="26"/>
              </w:rPr>
              <w:t>:</w:t>
            </w:r>
            <w:r>
              <w:rPr>
                <w:szCs w:val="26"/>
              </w:rPr>
              <w:t xml:space="preserve"> bổ sung thẩm quyền phân cấp đối với đối tượng là người lao động làm việc tại Cục Quản lý THADS và THADS cấp tỉnh</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Đề xuất thực hiện theo pháp luật chuyên ngành</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spacing w:before="60"/>
              <w:jc w:val="both"/>
              <w:rPr>
                <w:b/>
                <w:bCs/>
                <w:szCs w:val="26"/>
              </w:rPr>
            </w:pPr>
            <w:r w:rsidRPr="00BD7264">
              <w:rPr>
                <w:b/>
                <w:szCs w:val="26"/>
              </w:rPr>
              <w:t xml:space="preserve">Điều 21. Thẩm quyền thực hiện chế độ </w:t>
            </w:r>
            <w:r w:rsidRPr="00BD7264">
              <w:rPr>
                <w:b/>
                <w:bCs/>
                <w:szCs w:val="26"/>
              </w:rPr>
              <w:t>nghỉ phép hằng năm,</w:t>
            </w:r>
            <w:r w:rsidRPr="00BD7264">
              <w:rPr>
                <w:b/>
                <w:szCs w:val="26"/>
              </w:rPr>
              <w:t xml:space="preserve"> nghỉ công tác không hưởng lương</w:t>
            </w:r>
            <w:r w:rsidRPr="00BD7264">
              <w:rPr>
                <w:b/>
                <w:bCs/>
                <w:szCs w:val="26"/>
              </w:rPr>
              <w:t xml:space="preserve"> </w:t>
            </w:r>
          </w:p>
          <w:p w:rsidR="009068BE" w:rsidRPr="00BD7264" w:rsidRDefault="009068BE" w:rsidP="009068BE">
            <w:pPr>
              <w:spacing w:before="60"/>
              <w:jc w:val="both"/>
              <w:rPr>
                <w:szCs w:val="26"/>
              </w:rPr>
            </w:pPr>
            <w:r w:rsidRPr="00BD7264">
              <w:rPr>
                <w:szCs w:val="26"/>
              </w:rPr>
              <w:t xml:space="preserve">1. Cục trưởng Cục Quản lý </w:t>
            </w:r>
            <w:r>
              <w:rPr>
                <w:szCs w:val="26"/>
              </w:rPr>
              <w:t>THADS</w:t>
            </w:r>
            <w:r w:rsidRPr="00BD7264">
              <w:rPr>
                <w:szCs w:val="26"/>
              </w:rPr>
              <w:t xml:space="preserve"> quyết định việc nghỉ phép hằng năm, nghỉ không hưởng lương đối với Phó Cục trưởng Cục Quản lý </w:t>
            </w:r>
            <w:r>
              <w:rPr>
                <w:szCs w:val="26"/>
              </w:rPr>
              <w:t>THADS</w:t>
            </w:r>
            <w:r w:rsidRPr="00BD7264">
              <w:rPr>
                <w:szCs w:val="26"/>
              </w:rPr>
              <w:t xml:space="preserve">, Trưởng ban và tương đương thuộc Cục Quản lý </w:t>
            </w:r>
            <w:r>
              <w:rPr>
                <w:szCs w:val="26"/>
              </w:rPr>
              <w:t>THADS</w:t>
            </w:r>
            <w:r w:rsidRPr="00BD7264">
              <w:rPr>
                <w:szCs w:val="26"/>
              </w:rPr>
              <w:t xml:space="preserve">, Trưởng </w:t>
            </w:r>
            <w:r>
              <w:rPr>
                <w:szCs w:val="26"/>
              </w:rPr>
              <w:t>THADS</w:t>
            </w:r>
            <w:r w:rsidRPr="00BD7264">
              <w:rPr>
                <w:szCs w:val="26"/>
              </w:rPr>
              <w:t xml:space="preserve"> cấp tỉnh.</w:t>
            </w:r>
          </w:p>
          <w:p w:rsidR="009068BE" w:rsidRPr="00BD7264" w:rsidRDefault="009068BE" w:rsidP="009068BE">
            <w:pPr>
              <w:spacing w:before="60"/>
              <w:jc w:val="both"/>
              <w:rPr>
                <w:szCs w:val="26"/>
              </w:rPr>
            </w:pPr>
            <w:r w:rsidRPr="00BD7264">
              <w:rPr>
                <w:szCs w:val="26"/>
              </w:rPr>
              <w:t xml:space="preserve">2. Trưởng ban và tương đương thuộc Cục Quản lý </w:t>
            </w:r>
            <w:r>
              <w:rPr>
                <w:szCs w:val="26"/>
              </w:rPr>
              <w:t>THADS</w:t>
            </w:r>
            <w:r w:rsidRPr="00BD7264">
              <w:rPr>
                <w:szCs w:val="26"/>
              </w:rPr>
              <w:t xml:space="preserve"> quyết định việc nghỉ phép hằng năm, nghỉ không hưởng lương đối với Phó Trưởng ban và công chức đơn vị.</w:t>
            </w:r>
          </w:p>
          <w:p w:rsidR="009068BE" w:rsidRPr="00BD7264" w:rsidRDefault="009068BE" w:rsidP="009068BE">
            <w:pPr>
              <w:spacing w:before="60"/>
              <w:jc w:val="both"/>
              <w:rPr>
                <w:szCs w:val="26"/>
              </w:rPr>
            </w:pPr>
            <w:r w:rsidRPr="00BD7264">
              <w:rPr>
                <w:szCs w:val="26"/>
              </w:rPr>
              <w:t xml:space="preserve">3. Trưởng </w:t>
            </w:r>
            <w:r>
              <w:rPr>
                <w:szCs w:val="26"/>
              </w:rPr>
              <w:t>THADS</w:t>
            </w:r>
            <w:r w:rsidRPr="00BD7264">
              <w:rPr>
                <w:szCs w:val="26"/>
              </w:rPr>
              <w:t xml:space="preserve"> cấp tỉnh quyết định việc nghỉ phép hằng năm, nghỉ không hưởng lương đối với Phó Trưởng </w:t>
            </w:r>
            <w:r>
              <w:rPr>
                <w:szCs w:val="26"/>
              </w:rPr>
              <w:t>THADS</w:t>
            </w:r>
            <w:r w:rsidRPr="00BD7264">
              <w:rPr>
                <w:szCs w:val="26"/>
              </w:rPr>
              <w:t xml:space="preserve"> cấp tỉnh, Trưởng phòng Phòng </w:t>
            </w:r>
            <w:r>
              <w:rPr>
                <w:szCs w:val="26"/>
              </w:rPr>
              <w:t>THADS</w:t>
            </w:r>
            <w:r w:rsidRPr="00BD7264">
              <w:rPr>
                <w:szCs w:val="26"/>
              </w:rPr>
              <w:t xml:space="preserve"> khu vực và lãnh đạo và công chức các Phòng chuyên môn thuộc </w:t>
            </w:r>
            <w:r>
              <w:rPr>
                <w:szCs w:val="26"/>
              </w:rPr>
              <w:t>THADS</w:t>
            </w:r>
            <w:r w:rsidRPr="00BD7264">
              <w:rPr>
                <w:szCs w:val="26"/>
              </w:rPr>
              <w:t xml:space="preserve"> cấp tỉnh.</w:t>
            </w:r>
          </w:p>
          <w:p w:rsidR="009068BE" w:rsidRPr="00BD7264" w:rsidRDefault="009068BE" w:rsidP="009068BE">
            <w:pPr>
              <w:shd w:val="clear" w:color="auto" w:fill="FFFFFF"/>
              <w:spacing w:before="60"/>
              <w:jc w:val="both"/>
              <w:rPr>
                <w:rFonts w:ascii="Times New Roman Bold" w:hAnsi="Times New Roman Bold"/>
                <w:b/>
                <w:szCs w:val="26"/>
              </w:rPr>
            </w:pPr>
            <w:r w:rsidRPr="00BD7264">
              <w:rPr>
                <w:szCs w:val="26"/>
              </w:rPr>
              <w:t xml:space="preserve">4. Trưởng phòng Phòng </w:t>
            </w:r>
            <w:r>
              <w:rPr>
                <w:szCs w:val="26"/>
              </w:rPr>
              <w:t>THADS</w:t>
            </w:r>
            <w:r w:rsidRPr="00BD7264">
              <w:rPr>
                <w:szCs w:val="26"/>
              </w:rPr>
              <w:t xml:space="preserve"> khu vực quyết định việc nghỉ phép hằng năm, nghỉ không </w:t>
            </w:r>
            <w:r w:rsidRPr="00BD7264">
              <w:rPr>
                <w:szCs w:val="26"/>
              </w:rPr>
              <w:lastRenderedPageBreak/>
              <w:t xml:space="preserve">hưởng lương đối với Phó Trưởng phòng và công chức Phòng </w:t>
            </w:r>
            <w:r>
              <w:rPr>
                <w:szCs w:val="26"/>
              </w:rPr>
              <w:t>THADS</w:t>
            </w:r>
            <w:r w:rsidRPr="00BD7264">
              <w:rPr>
                <w:szCs w:val="26"/>
              </w:rPr>
              <w:t xml:space="preserve"> khu vực.</w:t>
            </w:r>
          </w:p>
        </w:tc>
        <w:tc>
          <w:tcPr>
            <w:tcW w:w="5055" w:type="dxa"/>
          </w:tcPr>
          <w:p w:rsidR="009068BE" w:rsidRDefault="009068BE" w:rsidP="009068BE">
            <w:pPr>
              <w:rPr>
                <w:szCs w:val="26"/>
              </w:rPr>
            </w:pPr>
            <w:r w:rsidRPr="00196741">
              <w:rPr>
                <w:b/>
                <w:szCs w:val="26"/>
              </w:rPr>
              <w:lastRenderedPageBreak/>
              <w:t>- Vụ Tổ chức cán bộ:</w:t>
            </w:r>
            <w:r>
              <w:rPr>
                <w:szCs w:val="26"/>
              </w:rPr>
              <w:t xml:space="preserve"> đề nghị nghiên cứu cân nhắc thẩm quyền cho phép nghỉ không hưởng lương đối với Phó Trưởng ban và công chức của đơn vị để bảo đảm tính khả thi trong xử lý các vấn đề phát sinh (nếu liên quan đến vấn đề bảo hiểm hoặc thực hiện chế độ, chính sách cho công chức) do Ban là đơn vị tham mưu thuộc Cục, không có tư cách pháp nhân để chịu trách nhiệm độc lập.</w:t>
            </w:r>
          </w:p>
          <w:p w:rsidR="009068BE" w:rsidRPr="00E83CA7" w:rsidRDefault="009068BE" w:rsidP="009068BE">
            <w:pPr>
              <w:rPr>
                <w:szCs w:val="26"/>
              </w:rPr>
            </w:pP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9D1C2B" w:rsidRDefault="009068BE" w:rsidP="009068BE">
            <w:pPr>
              <w:ind w:left="360"/>
              <w:jc w:val="center"/>
              <w:rPr>
                <w:b/>
                <w:szCs w:val="26"/>
              </w:rPr>
            </w:pPr>
          </w:p>
        </w:tc>
        <w:tc>
          <w:tcPr>
            <w:tcW w:w="3645" w:type="dxa"/>
            <w:vMerge/>
          </w:tcPr>
          <w:p w:rsidR="009068BE" w:rsidRPr="00BD7264" w:rsidRDefault="009068BE" w:rsidP="009068BE">
            <w:pPr>
              <w:spacing w:before="60"/>
              <w:jc w:val="both"/>
              <w:rPr>
                <w:b/>
                <w:szCs w:val="26"/>
              </w:rPr>
            </w:pPr>
          </w:p>
        </w:tc>
        <w:tc>
          <w:tcPr>
            <w:tcW w:w="5055" w:type="dxa"/>
          </w:tcPr>
          <w:p w:rsidR="009068BE" w:rsidRPr="00AE7409" w:rsidRDefault="009068BE" w:rsidP="009068BE">
            <w:pPr>
              <w:rPr>
                <w:szCs w:val="26"/>
              </w:rPr>
            </w:pPr>
            <w:r w:rsidRPr="0060024C">
              <w:rPr>
                <w:b/>
                <w:szCs w:val="26"/>
              </w:rPr>
              <w:t>- Vụ Tổ chức cán bộ, THADS tỉnh Sơn La:</w:t>
            </w:r>
            <w:r>
              <w:rPr>
                <w:szCs w:val="26"/>
              </w:rPr>
              <w:t xml:space="preserve"> bổ sung thẩm quyền phân cấp đối với đối tượng là người lao động làm việc tại Cục Quản lý THADS và THADS cấp tỉnh</w:t>
            </w:r>
          </w:p>
        </w:tc>
        <w:tc>
          <w:tcPr>
            <w:tcW w:w="1126" w:type="dxa"/>
          </w:tcPr>
          <w:p w:rsidR="009068BE"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Default="009068BE" w:rsidP="009068BE">
            <w:pPr>
              <w:jc w:val="center"/>
              <w:rPr>
                <w:rFonts w:cs="Times New Roman"/>
                <w:szCs w:val="26"/>
              </w:rPr>
            </w:pPr>
            <w:r>
              <w:rPr>
                <w:rFonts w:cs="Times New Roman"/>
                <w:szCs w:val="26"/>
              </w:rPr>
              <w:t>Đề xuất thực hiện theo pháp luật chuyên ngành</w:t>
            </w:r>
          </w:p>
        </w:tc>
      </w:tr>
      <w:tr w:rsidR="009068BE" w:rsidRPr="00BD7264" w:rsidTr="00BA08FB">
        <w:tc>
          <w:tcPr>
            <w:tcW w:w="708" w:type="dxa"/>
          </w:tcPr>
          <w:p w:rsidR="009068BE" w:rsidRPr="009D1C2B" w:rsidRDefault="009068BE" w:rsidP="009068BE">
            <w:pPr>
              <w:ind w:left="360"/>
              <w:jc w:val="center"/>
              <w:rPr>
                <w:b/>
                <w:szCs w:val="26"/>
              </w:rPr>
            </w:pPr>
          </w:p>
        </w:tc>
        <w:tc>
          <w:tcPr>
            <w:tcW w:w="3645" w:type="dxa"/>
            <w:vMerge/>
          </w:tcPr>
          <w:p w:rsidR="009068BE" w:rsidRPr="00BD7264" w:rsidRDefault="009068BE" w:rsidP="009068BE">
            <w:pPr>
              <w:spacing w:before="60"/>
              <w:jc w:val="both"/>
              <w:rPr>
                <w:b/>
                <w:szCs w:val="26"/>
              </w:rPr>
            </w:pPr>
          </w:p>
        </w:tc>
        <w:tc>
          <w:tcPr>
            <w:tcW w:w="5055" w:type="dxa"/>
          </w:tcPr>
          <w:p w:rsidR="009068BE" w:rsidRDefault="009068BE" w:rsidP="009068BE">
            <w:pPr>
              <w:rPr>
                <w:szCs w:val="26"/>
              </w:rPr>
            </w:pPr>
            <w:r w:rsidRPr="00706161">
              <w:rPr>
                <w:b/>
                <w:szCs w:val="26"/>
              </w:rPr>
              <w:t>- THADS tỉnh Đồng Nai</w:t>
            </w:r>
            <w:r>
              <w:rPr>
                <w:b/>
                <w:szCs w:val="26"/>
              </w:rPr>
              <w:t>, Lạng Sơn, Ninh Bình, Sơn La, Tuyên Quang</w:t>
            </w:r>
            <w:r w:rsidRPr="00706161">
              <w:rPr>
                <w:b/>
                <w:szCs w:val="26"/>
              </w:rPr>
              <w:t>:</w:t>
            </w:r>
            <w:r>
              <w:rPr>
                <w:szCs w:val="26"/>
              </w:rPr>
              <w:t xml:space="preserve"> đề nghị giao Trưởng THADS cấp tỉnh có thẩm quyền cho nghỉ không hưởng lương đối với Phó Trưởng phòng và công chức thuộc các Phòng THADS khu vực. Do Phòng THADS khu vực không còn là đơn vị được dự toán ngân sách. THADS tỉnh là đơn vị thực hiện chi trả tiền lương và các chế độ, chính sách khác đối với công chức, người lao động tại các đơn vị trực thuộc.</w:t>
            </w:r>
          </w:p>
          <w:p w:rsidR="009068BE" w:rsidRPr="00196741" w:rsidRDefault="009068BE" w:rsidP="009068BE">
            <w:pPr>
              <w:rPr>
                <w:b/>
                <w:szCs w:val="26"/>
              </w:rPr>
            </w:pPr>
          </w:p>
        </w:tc>
        <w:tc>
          <w:tcPr>
            <w:tcW w:w="1126" w:type="dxa"/>
          </w:tcPr>
          <w:p w:rsidR="009068BE" w:rsidRDefault="009068BE" w:rsidP="009068BE">
            <w:pPr>
              <w:jc w:val="center"/>
              <w:rPr>
                <w:rFonts w:cs="Times New Roman"/>
                <w:szCs w:val="26"/>
              </w:rPr>
            </w:pPr>
            <w:r>
              <w:rPr>
                <w:rFonts w:cs="Times New Roman"/>
                <w:szCs w:val="26"/>
              </w:rPr>
              <w:t xml:space="preserve">x </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spacing w:before="60"/>
              <w:jc w:val="both"/>
              <w:rPr>
                <w:b/>
                <w:szCs w:val="26"/>
              </w:rPr>
            </w:pPr>
            <w:r w:rsidRPr="00BD7264">
              <w:rPr>
                <w:b/>
                <w:szCs w:val="26"/>
              </w:rPr>
              <w:t>Điều 22. Thẩm quyền cho thôi việc, nghỉ hưu, chuyển công tác</w:t>
            </w:r>
          </w:p>
          <w:p w:rsidR="009068BE" w:rsidRDefault="009068BE" w:rsidP="009068BE">
            <w:pPr>
              <w:spacing w:before="60"/>
              <w:jc w:val="both"/>
              <w:rPr>
                <w:szCs w:val="26"/>
              </w:rPr>
            </w:pPr>
            <w:r w:rsidRPr="00BD7264">
              <w:rPr>
                <w:szCs w:val="26"/>
              </w:rPr>
              <w:t xml:space="preserve">1. Cục trưởng Cục Quản lý </w:t>
            </w:r>
            <w:r>
              <w:rPr>
                <w:szCs w:val="26"/>
              </w:rPr>
              <w:t>THADS</w:t>
            </w:r>
            <w:r w:rsidRPr="00BD7264">
              <w:rPr>
                <w:szCs w:val="26"/>
              </w:rPr>
              <w:t xml:space="preserve"> quyết định cho thôi việc, nghỉ hưu, chuyển công tác đối với Phó Trưởng ban và tương đương thuộc Cục Quản lý </w:t>
            </w:r>
            <w:r>
              <w:rPr>
                <w:szCs w:val="26"/>
              </w:rPr>
              <w:t>THADS</w:t>
            </w:r>
            <w:r w:rsidRPr="00BD7264">
              <w:rPr>
                <w:szCs w:val="26"/>
              </w:rPr>
              <w:t xml:space="preserve">, Phó Trưởng </w:t>
            </w:r>
            <w:r>
              <w:rPr>
                <w:szCs w:val="26"/>
              </w:rPr>
              <w:t>THADS</w:t>
            </w:r>
            <w:r w:rsidRPr="00BD7264">
              <w:rPr>
                <w:szCs w:val="26"/>
              </w:rPr>
              <w:t xml:space="preserve"> cấp tỉnh và công chức thuộc cơ quan Cục Quản lý </w:t>
            </w:r>
            <w:r>
              <w:rPr>
                <w:szCs w:val="26"/>
              </w:rPr>
              <w:t>THADS</w:t>
            </w:r>
            <w:r w:rsidRPr="00BD7264">
              <w:rPr>
                <w:szCs w:val="26"/>
              </w:rPr>
              <w:t xml:space="preserve">, trừ trường hợp Phó Trưởng </w:t>
            </w:r>
            <w:r>
              <w:rPr>
                <w:szCs w:val="26"/>
              </w:rPr>
              <w:t>THADS</w:t>
            </w:r>
            <w:r w:rsidRPr="00BD7264">
              <w:rPr>
                <w:szCs w:val="26"/>
              </w:rPr>
              <w:t xml:space="preserve"> thành phố Hà Nội và Thành phố Hồ Chí Minh, công chức có học hàm giáo sư, phó giáo sư, ngạch chuyên viên cao cấp và tương đương.</w:t>
            </w:r>
          </w:p>
          <w:p w:rsidR="009068BE" w:rsidRPr="00BD7264" w:rsidRDefault="009068BE" w:rsidP="009068BE">
            <w:pPr>
              <w:spacing w:before="60"/>
              <w:jc w:val="both"/>
              <w:rPr>
                <w:szCs w:val="26"/>
              </w:rPr>
            </w:pPr>
            <w:r w:rsidRPr="00BD7264">
              <w:rPr>
                <w:szCs w:val="26"/>
              </w:rPr>
              <w:t xml:space="preserve">2. Trưởng </w:t>
            </w:r>
            <w:r>
              <w:rPr>
                <w:szCs w:val="26"/>
              </w:rPr>
              <w:t>THADS</w:t>
            </w:r>
            <w:r w:rsidRPr="00BD7264">
              <w:rPr>
                <w:szCs w:val="26"/>
              </w:rPr>
              <w:t xml:space="preserve"> cấp tỉnh quyết định cho thôi việc, nghỉ hưu, chuyển công tác đối với công chức các đơn vị thuộc </w:t>
            </w:r>
            <w:r>
              <w:rPr>
                <w:szCs w:val="26"/>
              </w:rPr>
              <w:t>THADS</w:t>
            </w:r>
            <w:r w:rsidRPr="00BD7264">
              <w:rPr>
                <w:szCs w:val="26"/>
              </w:rPr>
              <w:t xml:space="preserve"> cấp tỉnh, trừ trường hợp thuộc thẩm quyền của Cục trưởng Cục Quản lý </w:t>
            </w:r>
            <w:r>
              <w:rPr>
                <w:szCs w:val="26"/>
              </w:rPr>
              <w:t>THADS</w:t>
            </w:r>
            <w:r w:rsidRPr="00BD7264">
              <w:rPr>
                <w:szCs w:val="26"/>
              </w:rPr>
              <w:t xml:space="preserve"> và trường hợp Phó Trưởng </w:t>
            </w:r>
            <w:r>
              <w:rPr>
                <w:szCs w:val="26"/>
              </w:rPr>
              <w:t>THADS</w:t>
            </w:r>
            <w:r w:rsidRPr="00BD7264">
              <w:rPr>
                <w:szCs w:val="26"/>
              </w:rPr>
              <w:t xml:space="preserve"> thành phố Hà Nội và Thành phố Hồ Chí Minh, công chức có học hàm giáo sư, phó giáo sư, ngạch </w:t>
            </w:r>
            <w:r w:rsidRPr="00BD7264">
              <w:rPr>
                <w:szCs w:val="26"/>
              </w:rPr>
              <w:lastRenderedPageBreak/>
              <w:t>chuyên viên cao cấp và tương đương.</w:t>
            </w:r>
          </w:p>
        </w:tc>
        <w:tc>
          <w:tcPr>
            <w:tcW w:w="5055" w:type="dxa"/>
          </w:tcPr>
          <w:p w:rsidR="009068BE" w:rsidRDefault="009068BE" w:rsidP="009068BE">
            <w:pPr>
              <w:rPr>
                <w:szCs w:val="26"/>
              </w:rPr>
            </w:pPr>
            <w:r w:rsidRPr="00C46023">
              <w:rPr>
                <w:b/>
                <w:szCs w:val="26"/>
              </w:rPr>
              <w:lastRenderedPageBreak/>
              <w:t>- Vụ Tổ chức cán bộ:</w:t>
            </w:r>
            <w:r>
              <w:rPr>
                <w:szCs w:val="26"/>
              </w:rPr>
              <w:t xml:space="preserve"> bổ sung thẩm quyền phân cấp đối với đối tượng là người lao động làm việc tại Cục Quản lý THADS và THADS cấp tỉnh.</w:t>
            </w:r>
          </w:p>
          <w:p w:rsidR="009068BE" w:rsidRPr="007F560A" w:rsidRDefault="009068BE" w:rsidP="009068BE">
            <w:pPr>
              <w:rPr>
                <w:i/>
                <w:szCs w:val="26"/>
              </w:rPr>
            </w:pP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Đề xuất thực hiện theo pháp luật chuyên ngành</w:t>
            </w:r>
          </w:p>
        </w:tc>
      </w:tr>
      <w:tr w:rsidR="009068BE" w:rsidRPr="00BD7264" w:rsidTr="00BA08FB">
        <w:tc>
          <w:tcPr>
            <w:tcW w:w="708" w:type="dxa"/>
          </w:tcPr>
          <w:p w:rsidR="009068BE" w:rsidRPr="006553A5" w:rsidRDefault="009068BE" w:rsidP="009068BE">
            <w:pPr>
              <w:ind w:left="360"/>
              <w:jc w:val="center"/>
              <w:rPr>
                <w:b/>
                <w:szCs w:val="26"/>
              </w:rPr>
            </w:pPr>
          </w:p>
        </w:tc>
        <w:tc>
          <w:tcPr>
            <w:tcW w:w="3645" w:type="dxa"/>
            <w:vMerge/>
          </w:tcPr>
          <w:p w:rsidR="009068BE" w:rsidRPr="00BD7264" w:rsidRDefault="009068BE" w:rsidP="009068BE">
            <w:pPr>
              <w:spacing w:before="60"/>
              <w:jc w:val="both"/>
              <w:rPr>
                <w:b/>
                <w:szCs w:val="26"/>
              </w:rPr>
            </w:pPr>
          </w:p>
        </w:tc>
        <w:tc>
          <w:tcPr>
            <w:tcW w:w="5055" w:type="dxa"/>
          </w:tcPr>
          <w:p w:rsidR="009068BE" w:rsidRPr="006553A5" w:rsidRDefault="009068BE" w:rsidP="009068BE">
            <w:pPr>
              <w:rPr>
                <w:szCs w:val="26"/>
              </w:rPr>
            </w:pPr>
            <w:r w:rsidRPr="00A23647">
              <w:rPr>
                <w:b/>
                <w:szCs w:val="26"/>
              </w:rPr>
              <w:t>- THADS tỉnh Bắc Ninh:</w:t>
            </w:r>
            <w:r>
              <w:rPr>
                <w:szCs w:val="26"/>
              </w:rPr>
              <w:t xml:space="preserve"> bổ sung nội dung Cục Quản lý THADS cho ý kiến đối với công chức chuyển công tác là Chấp hành viên sơ cấp, Thẩm tra viên thuộc thẩm quyền của Trưởng THADS tỉnh, thành phố, vì theo quy định tại Điều 12 của dự thảo Thông tư việc bố trí, thay đổi vị trí việc làm đối với Chấp hành viên sơ cấp, Thẩm tra viên thuộc thẩm quyền của Cục trưởng Cục Quản lý THADS.</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Đề xuất hạn chế nội dung cho ý kiến khi đã xác định phân cấp</w:t>
            </w:r>
          </w:p>
        </w:tc>
      </w:tr>
      <w:tr w:rsidR="009068BE" w:rsidRPr="00BD7264" w:rsidTr="00BA08FB">
        <w:tc>
          <w:tcPr>
            <w:tcW w:w="708" w:type="dxa"/>
          </w:tcPr>
          <w:p w:rsidR="009068BE" w:rsidRPr="006553A5" w:rsidRDefault="009068BE" w:rsidP="009068BE">
            <w:pPr>
              <w:ind w:left="360"/>
              <w:jc w:val="center"/>
              <w:rPr>
                <w:b/>
                <w:szCs w:val="26"/>
              </w:rPr>
            </w:pPr>
          </w:p>
        </w:tc>
        <w:tc>
          <w:tcPr>
            <w:tcW w:w="3645" w:type="dxa"/>
            <w:vMerge/>
          </w:tcPr>
          <w:p w:rsidR="009068BE" w:rsidRPr="00BD7264" w:rsidRDefault="009068BE" w:rsidP="009068BE">
            <w:pPr>
              <w:spacing w:before="60"/>
              <w:jc w:val="both"/>
              <w:rPr>
                <w:b/>
                <w:szCs w:val="26"/>
              </w:rPr>
            </w:pPr>
          </w:p>
        </w:tc>
        <w:tc>
          <w:tcPr>
            <w:tcW w:w="5055" w:type="dxa"/>
          </w:tcPr>
          <w:p w:rsidR="009068BE" w:rsidRPr="00C46023" w:rsidRDefault="009068BE" w:rsidP="009068BE">
            <w:pPr>
              <w:rPr>
                <w:b/>
                <w:szCs w:val="26"/>
              </w:rPr>
            </w:pPr>
            <w:r w:rsidRPr="00851FB5">
              <w:rPr>
                <w:b/>
                <w:szCs w:val="26"/>
              </w:rPr>
              <w:t>- THADS thành phố Hà Nội:</w:t>
            </w:r>
            <w:r>
              <w:rPr>
                <w:szCs w:val="26"/>
              </w:rPr>
              <w:t xml:space="preserve"> đề nghị bổ sung nội dung: </w:t>
            </w:r>
            <w:r>
              <w:rPr>
                <w:i/>
                <w:szCs w:val="26"/>
              </w:rPr>
              <w:t>“</w:t>
            </w:r>
            <w:r w:rsidRPr="00851FB5">
              <w:rPr>
                <w:i/>
                <w:szCs w:val="26"/>
              </w:rPr>
              <w:t xml:space="preserve">Bộ trưởng Bộ Tư pháp quyết định cho thôi việc, nghỉ hưu, chuyển công tác đối với Trưởng Thi hành án dân sự cấp tỉnh; Phó </w:t>
            </w:r>
            <w:r>
              <w:rPr>
                <w:i/>
                <w:szCs w:val="26"/>
              </w:rPr>
              <w:t>T</w:t>
            </w:r>
            <w:r w:rsidRPr="00851FB5">
              <w:rPr>
                <w:i/>
                <w:szCs w:val="26"/>
              </w:rPr>
              <w:t>rưởng Thi hành án dân sự thành phố Hà Nội và Thành phố Hồ Chí Minh”</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Đây là thẩm quyền của Bộ trưởng không đề xuất phân cấp</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tcPr>
          <w:p w:rsidR="009068BE" w:rsidRPr="00BD7264" w:rsidRDefault="009068BE" w:rsidP="009068BE">
            <w:pPr>
              <w:spacing w:before="60"/>
              <w:jc w:val="both"/>
              <w:rPr>
                <w:b/>
                <w:szCs w:val="26"/>
              </w:rPr>
            </w:pPr>
            <w:r w:rsidRPr="00BD7264">
              <w:rPr>
                <w:b/>
                <w:szCs w:val="26"/>
              </w:rPr>
              <w:t xml:space="preserve">Điều 23. Thẩm quyền thực hiện tinh giản biên chế </w:t>
            </w:r>
          </w:p>
          <w:p w:rsidR="009068BE" w:rsidRPr="00BD7264" w:rsidRDefault="009068BE" w:rsidP="009068BE">
            <w:pPr>
              <w:spacing w:before="60"/>
              <w:jc w:val="both"/>
              <w:rPr>
                <w:szCs w:val="26"/>
              </w:rPr>
            </w:pPr>
            <w:r w:rsidRPr="00BD7264">
              <w:rPr>
                <w:szCs w:val="26"/>
              </w:rPr>
              <w:t xml:space="preserve">1. Cục trưởng Cục Quản lý </w:t>
            </w:r>
            <w:r>
              <w:rPr>
                <w:szCs w:val="26"/>
              </w:rPr>
              <w:t>THADS</w:t>
            </w:r>
            <w:r w:rsidRPr="00BD7264">
              <w:rPr>
                <w:szCs w:val="26"/>
              </w:rPr>
              <w:t xml:space="preserve"> giải quyết nghỉ tinh giản biên chế đối với Phó Trưởng ban và tương đương thuộc Cục Quản lý </w:t>
            </w:r>
            <w:r>
              <w:rPr>
                <w:szCs w:val="26"/>
              </w:rPr>
              <w:t>THADS</w:t>
            </w:r>
            <w:r w:rsidRPr="00BD7264">
              <w:rPr>
                <w:szCs w:val="26"/>
              </w:rPr>
              <w:t xml:space="preserve">, Phó Trưởng </w:t>
            </w:r>
            <w:r>
              <w:rPr>
                <w:szCs w:val="26"/>
              </w:rPr>
              <w:t>THADS</w:t>
            </w:r>
            <w:r w:rsidRPr="00BD7264">
              <w:rPr>
                <w:szCs w:val="26"/>
              </w:rPr>
              <w:t xml:space="preserve"> cấp tỉnh và công chức các đơn vị thuộc Cục Quản lý </w:t>
            </w:r>
            <w:r>
              <w:rPr>
                <w:szCs w:val="26"/>
              </w:rPr>
              <w:t>THADS</w:t>
            </w:r>
            <w:r w:rsidRPr="00BD7264">
              <w:rPr>
                <w:szCs w:val="26"/>
              </w:rPr>
              <w:t xml:space="preserve">, trừ trường hợp Phó Trưởng </w:t>
            </w:r>
            <w:r>
              <w:rPr>
                <w:szCs w:val="26"/>
              </w:rPr>
              <w:t>THADS</w:t>
            </w:r>
            <w:r w:rsidRPr="00BD7264">
              <w:rPr>
                <w:szCs w:val="26"/>
              </w:rPr>
              <w:t xml:space="preserve"> thành phố Hà Nội và Thành phố Hồ Chí Minh; công chức có học hàm giáo sư, phó giáo sư, ngạch chuyên viên cao cấp và tương đương (sau khi Bộ trưởng Bộ Tư pháp phê duyệt danh sách).</w:t>
            </w:r>
          </w:p>
          <w:p w:rsidR="009068BE" w:rsidRPr="00BD7264" w:rsidRDefault="009068BE" w:rsidP="009068BE">
            <w:pPr>
              <w:spacing w:before="60"/>
              <w:jc w:val="both"/>
              <w:rPr>
                <w:b/>
                <w:szCs w:val="26"/>
              </w:rPr>
            </w:pPr>
            <w:r w:rsidRPr="00BD7264">
              <w:rPr>
                <w:szCs w:val="26"/>
              </w:rPr>
              <w:t xml:space="preserve">2. Trưởng </w:t>
            </w:r>
            <w:r>
              <w:rPr>
                <w:szCs w:val="26"/>
              </w:rPr>
              <w:t>THADS</w:t>
            </w:r>
            <w:r w:rsidRPr="00BD7264">
              <w:rPr>
                <w:szCs w:val="26"/>
              </w:rPr>
              <w:t xml:space="preserve"> cấp tỉnh giải quyết nghỉ tinh giản biên chế, đối với công chức các đơn vị thuộc </w:t>
            </w:r>
            <w:r>
              <w:rPr>
                <w:szCs w:val="26"/>
              </w:rPr>
              <w:t>THADS</w:t>
            </w:r>
            <w:r w:rsidRPr="00BD7264">
              <w:rPr>
                <w:szCs w:val="26"/>
              </w:rPr>
              <w:t xml:space="preserve"> cấp tỉnh, trừ trường hợp thuộc thẩm quyền của Cục trưởng Cục Quản lý </w:t>
            </w:r>
            <w:r>
              <w:rPr>
                <w:szCs w:val="26"/>
              </w:rPr>
              <w:t>THADS</w:t>
            </w:r>
            <w:r w:rsidRPr="00BD7264">
              <w:rPr>
                <w:szCs w:val="26"/>
              </w:rPr>
              <w:t xml:space="preserve"> và trường hợp Phó Trưởng </w:t>
            </w:r>
            <w:r>
              <w:rPr>
                <w:szCs w:val="26"/>
              </w:rPr>
              <w:t>THADS</w:t>
            </w:r>
            <w:r w:rsidRPr="00BD7264">
              <w:rPr>
                <w:szCs w:val="26"/>
              </w:rPr>
              <w:t xml:space="preserve"> thành phố Hà Nội và Thành phố Hồ Chí Minh; công chức có học hàm giáo sư, phó giáo sư, ngạch chuyên viên cao cấp và tương </w:t>
            </w:r>
            <w:r w:rsidRPr="00BD7264">
              <w:rPr>
                <w:szCs w:val="26"/>
              </w:rPr>
              <w:lastRenderedPageBreak/>
              <w:t>đương (sau khi Bộ trưởng Bộ Tư pháp phê duyệt danh sách).</w:t>
            </w:r>
          </w:p>
        </w:tc>
        <w:tc>
          <w:tcPr>
            <w:tcW w:w="5055" w:type="dxa"/>
          </w:tcPr>
          <w:p w:rsidR="009068BE" w:rsidRPr="00BD7264" w:rsidRDefault="009068BE" w:rsidP="009068BE">
            <w:pPr>
              <w:rPr>
                <w:szCs w:val="26"/>
              </w:rPr>
            </w:pPr>
            <w:r w:rsidRPr="00C46023">
              <w:rPr>
                <w:b/>
                <w:szCs w:val="26"/>
              </w:rPr>
              <w:lastRenderedPageBreak/>
              <w:t>- Vụ Tổ chức cán bộ</w:t>
            </w:r>
            <w:r>
              <w:rPr>
                <w:b/>
                <w:szCs w:val="26"/>
              </w:rPr>
              <w:t>, THADS tỉnh Sơn La</w:t>
            </w:r>
            <w:r w:rsidRPr="00C46023">
              <w:rPr>
                <w:b/>
                <w:szCs w:val="26"/>
              </w:rPr>
              <w:t>:</w:t>
            </w:r>
            <w:r>
              <w:rPr>
                <w:szCs w:val="26"/>
              </w:rPr>
              <w:t xml:space="preserve"> bổ sung thẩm quyền phân cấp đối với đối tượng là người lao động làm việc tại Cục Quản lý THADS và THADS cấp tỉnh</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Đề xuất thực hiện theo pháp luật chuyên ngành</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tcPr>
          <w:p w:rsidR="009068BE" w:rsidRPr="00BD7264" w:rsidRDefault="009068BE" w:rsidP="009068BE">
            <w:pPr>
              <w:rPr>
                <w:b/>
                <w:szCs w:val="26"/>
              </w:rPr>
            </w:pPr>
            <w:r w:rsidRPr="00BD7264">
              <w:rPr>
                <w:b/>
                <w:szCs w:val="26"/>
              </w:rPr>
              <w:t>Điều 24. Thẩm quyền quản lý hồ sơ công chức</w:t>
            </w:r>
          </w:p>
          <w:p w:rsidR="009068BE" w:rsidRPr="00BD7264" w:rsidRDefault="009068BE" w:rsidP="009068BE">
            <w:pPr>
              <w:jc w:val="both"/>
              <w:rPr>
                <w:szCs w:val="26"/>
              </w:rPr>
            </w:pPr>
            <w:r w:rsidRPr="00BD7264">
              <w:rPr>
                <w:szCs w:val="26"/>
              </w:rPr>
              <w:t xml:space="preserve">1. Cục trưởng Cục Quản lý </w:t>
            </w:r>
            <w:r>
              <w:rPr>
                <w:szCs w:val="26"/>
              </w:rPr>
              <w:t>THADS</w:t>
            </w:r>
            <w:r w:rsidRPr="00BD7264">
              <w:rPr>
                <w:szCs w:val="26"/>
              </w:rPr>
              <w:t xml:space="preserve"> có thẩm quyền quản lý hồ sơ công chức của Phó Cục trưởng Cục Quản lý </w:t>
            </w:r>
            <w:r>
              <w:rPr>
                <w:szCs w:val="26"/>
              </w:rPr>
              <w:t>THADS</w:t>
            </w:r>
            <w:r w:rsidRPr="00BD7264">
              <w:rPr>
                <w:szCs w:val="26"/>
              </w:rPr>
              <w:t xml:space="preserve"> trở xuống thuộc Cục Quản lý </w:t>
            </w:r>
            <w:r>
              <w:rPr>
                <w:szCs w:val="26"/>
              </w:rPr>
              <w:t>THADS</w:t>
            </w:r>
            <w:r w:rsidRPr="00BD7264">
              <w:rPr>
                <w:szCs w:val="26"/>
              </w:rPr>
              <w:t xml:space="preserve">, Trưởng, Phó Trưởng </w:t>
            </w:r>
            <w:r>
              <w:rPr>
                <w:szCs w:val="26"/>
              </w:rPr>
              <w:t>THADS</w:t>
            </w:r>
            <w:r w:rsidRPr="00BD7264">
              <w:rPr>
                <w:szCs w:val="26"/>
              </w:rPr>
              <w:t xml:space="preserve"> cấp tỉnh.</w:t>
            </w:r>
          </w:p>
          <w:p w:rsidR="009068BE" w:rsidRPr="00BD7264" w:rsidRDefault="009068BE" w:rsidP="009068BE">
            <w:pPr>
              <w:spacing w:before="60"/>
              <w:jc w:val="both"/>
              <w:rPr>
                <w:b/>
                <w:szCs w:val="26"/>
              </w:rPr>
            </w:pPr>
            <w:r w:rsidRPr="00BD7264">
              <w:rPr>
                <w:szCs w:val="26"/>
              </w:rPr>
              <w:t xml:space="preserve">2. Trưởng </w:t>
            </w:r>
            <w:r>
              <w:rPr>
                <w:szCs w:val="26"/>
              </w:rPr>
              <w:t>THADS</w:t>
            </w:r>
            <w:r w:rsidRPr="00BD7264">
              <w:rPr>
                <w:szCs w:val="26"/>
              </w:rPr>
              <w:t xml:space="preserve"> cấp tỉnh có thẩm quyền quản lý hồ sơ công chức của Trưởng phòng và tương đương trở xuống thuộc </w:t>
            </w:r>
            <w:r>
              <w:rPr>
                <w:szCs w:val="26"/>
              </w:rPr>
              <w:t>THADS</w:t>
            </w:r>
            <w:r w:rsidRPr="00BD7264">
              <w:rPr>
                <w:szCs w:val="26"/>
              </w:rPr>
              <w:t xml:space="preserve"> cấp tỉnh.</w:t>
            </w:r>
          </w:p>
        </w:tc>
        <w:tc>
          <w:tcPr>
            <w:tcW w:w="5055" w:type="dxa"/>
          </w:tcPr>
          <w:p w:rsidR="009068BE" w:rsidRPr="00BD7264" w:rsidRDefault="009068BE" w:rsidP="009068BE">
            <w:pPr>
              <w:rPr>
                <w:szCs w:val="26"/>
              </w:rPr>
            </w:pPr>
            <w:r w:rsidRPr="00C46023">
              <w:rPr>
                <w:b/>
                <w:szCs w:val="26"/>
              </w:rPr>
              <w:t>- Vụ Tổ chức cán bộ:</w:t>
            </w:r>
            <w:r>
              <w:rPr>
                <w:szCs w:val="26"/>
              </w:rPr>
              <w:t xml:space="preserve"> bổ sung thẩm quyền phân cấp đối với đối tượng là người lao động làm việc tại Cục Quản lý THADS và THADS cấp tỉnh</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Đề xuất thực hiện theo pháp luật chuyên ngành</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tcPr>
          <w:p w:rsidR="009068BE" w:rsidRPr="00BD7264" w:rsidRDefault="009068BE" w:rsidP="009068BE">
            <w:pPr>
              <w:spacing w:before="60"/>
              <w:jc w:val="both"/>
              <w:rPr>
                <w:b/>
                <w:szCs w:val="26"/>
              </w:rPr>
            </w:pPr>
            <w:r w:rsidRPr="00BD7264">
              <w:rPr>
                <w:b/>
                <w:szCs w:val="26"/>
              </w:rPr>
              <w:t>Điều 25. Thẩm quyền quyết định các nội dung công tác cán bộ khác</w:t>
            </w:r>
          </w:p>
          <w:p w:rsidR="009068BE" w:rsidRPr="00BD7264" w:rsidRDefault="009068BE" w:rsidP="009068BE">
            <w:pPr>
              <w:spacing w:before="60"/>
              <w:jc w:val="both"/>
              <w:rPr>
                <w:szCs w:val="26"/>
              </w:rPr>
            </w:pPr>
            <w:r w:rsidRPr="00BD7264">
              <w:rPr>
                <w:szCs w:val="26"/>
              </w:rPr>
              <w:t xml:space="preserve">1. Cục trưởng Cục Quản lý </w:t>
            </w:r>
            <w:r>
              <w:rPr>
                <w:szCs w:val="26"/>
              </w:rPr>
              <w:t>THADS</w:t>
            </w:r>
            <w:r w:rsidRPr="00BD7264">
              <w:rPr>
                <w:szCs w:val="26"/>
              </w:rPr>
              <w:t xml:space="preserve"> có thẩm quyền quyết định các nội dung công tác cán bộ khác đối với công chức, người lao động thuộc Cục Quản lý </w:t>
            </w:r>
            <w:r>
              <w:rPr>
                <w:szCs w:val="26"/>
              </w:rPr>
              <w:t>THADS</w:t>
            </w:r>
            <w:r w:rsidRPr="00BD7264">
              <w:rPr>
                <w:szCs w:val="26"/>
              </w:rPr>
              <w:t xml:space="preserve"> chưa quy định tại Thông tư này.</w:t>
            </w:r>
          </w:p>
          <w:p w:rsidR="009068BE" w:rsidRPr="00BD7264" w:rsidRDefault="009068BE" w:rsidP="009068BE">
            <w:pPr>
              <w:spacing w:before="60"/>
              <w:jc w:val="both"/>
              <w:rPr>
                <w:szCs w:val="26"/>
              </w:rPr>
            </w:pPr>
            <w:r w:rsidRPr="00BD7264">
              <w:rPr>
                <w:szCs w:val="26"/>
              </w:rPr>
              <w:t xml:space="preserve">2. Trưởng </w:t>
            </w:r>
            <w:r>
              <w:rPr>
                <w:szCs w:val="26"/>
              </w:rPr>
              <w:t>THADS</w:t>
            </w:r>
            <w:r w:rsidRPr="00BD7264">
              <w:rPr>
                <w:szCs w:val="26"/>
              </w:rPr>
              <w:t xml:space="preserve"> cấp tỉnh có thẩm quyền quyết định các nội dung công tác cán bộ khác đối </w:t>
            </w:r>
            <w:r w:rsidRPr="00BD7264">
              <w:rPr>
                <w:szCs w:val="26"/>
              </w:rPr>
              <w:lastRenderedPageBreak/>
              <w:t xml:space="preserve">với công chức, người lao động thuộc </w:t>
            </w:r>
            <w:r>
              <w:rPr>
                <w:szCs w:val="26"/>
              </w:rPr>
              <w:t>THADS</w:t>
            </w:r>
            <w:r w:rsidRPr="00BD7264">
              <w:rPr>
                <w:szCs w:val="26"/>
              </w:rPr>
              <w:t xml:space="preserve"> cấp tỉnh chưa quy định tại Thông tư này.</w:t>
            </w:r>
          </w:p>
        </w:tc>
        <w:tc>
          <w:tcPr>
            <w:tcW w:w="5055" w:type="dxa"/>
          </w:tcPr>
          <w:p w:rsidR="009068BE" w:rsidRDefault="009068BE" w:rsidP="009068BE">
            <w:pPr>
              <w:rPr>
                <w:i/>
                <w:szCs w:val="26"/>
              </w:rPr>
            </w:pPr>
            <w:r w:rsidRPr="00BD7264">
              <w:rPr>
                <w:b/>
                <w:szCs w:val="26"/>
              </w:rPr>
              <w:lastRenderedPageBreak/>
              <w:t>- Vụ Tổ chức cán bộ:</w:t>
            </w:r>
            <w:r>
              <w:rPr>
                <w:szCs w:val="26"/>
              </w:rPr>
              <w:t xml:space="preserve"> Nội dung này chưa phù hợp với khoản 7 Điều 7 Luật Tổ chức Chính phủ xác định nguyên tắc: </w:t>
            </w:r>
            <w:r>
              <w:rPr>
                <w:i/>
                <w:szCs w:val="26"/>
              </w:rPr>
              <w:t>“việc phân quyền, phân cấp phải bảo đảm rõ chủ thể, nội dung, phạm vi nhiệm vụ, quyền hạn, công khai, minh bạch, trách nhiệm giải trình, giám sát, thanh tra, kiểm tra, kiểm soát quyền lực theo quy định của Hiến pháp và pháp luật…”</w:t>
            </w:r>
          </w:p>
          <w:p w:rsidR="009068BE" w:rsidRDefault="009068BE" w:rsidP="009068BE">
            <w:pPr>
              <w:rPr>
                <w:szCs w:val="26"/>
              </w:rPr>
            </w:pPr>
            <w:r>
              <w:rPr>
                <w:szCs w:val="26"/>
              </w:rPr>
              <w:t xml:space="preserve">Qua rà soát, vẫn còn nội dung công tác tổ chức cán bộ chưa được quy định trong Thông tư như việc ký hợp động thực hiện nhiệm vụ công chức theo Nghị định số 173/2025/NĐ-CP, biệt phái, chuyển đổi vị trí công tác đối với công chức… Do đó, đề nghị lược bỏ quy </w:t>
            </w:r>
            <w:r>
              <w:rPr>
                <w:szCs w:val="26"/>
              </w:rPr>
              <w:lastRenderedPageBreak/>
              <w:t>định tại Điều 25 và tiếp tục nghiên cứu, đề xuất việc phân cấp trong dự thảo Thông tư nếu cần thiết.</w:t>
            </w:r>
          </w:p>
          <w:p w:rsidR="009068BE" w:rsidRPr="00FB2E92" w:rsidRDefault="009068BE" w:rsidP="009068BE">
            <w:pPr>
              <w:rPr>
                <w:szCs w:val="26"/>
              </w:rPr>
            </w:pPr>
            <w:r>
              <w:rPr>
                <w:b/>
                <w:szCs w:val="26"/>
              </w:rPr>
              <w:t>- Vụ Pháp luật HSHC:</w:t>
            </w:r>
            <w:r>
              <w:rPr>
                <w:szCs w:val="26"/>
              </w:rPr>
              <w:t xml:space="preserve"> Về nguyên tắc, nội dung phân cấp phải cụ thể, rõ ràng, xác định rõ nhiệm vụ, quyền hạn được phân cấp. Việc dự thảo Thông tư quy định phân cấp </w:t>
            </w:r>
            <w:r w:rsidRPr="00A3245B">
              <w:rPr>
                <w:i/>
                <w:szCs w:val="26"/>
              </w:rPr>
              <w:t xml:space="preserve">“thẩm quyền quyết định các nội dung công tác cán bộ khác” </w:t>
            </w:r>
            <w:r>
              <w:rPr>
                <w:szCs w:val="26"/>
              </w:rPr>
              <w:t>là không phù hợp. Đề nghị chỉnh lý và làm rõ nội dung quy định tại Điều 25 dự thảo Thông tư.</w:t>
            </w:r>
          </w:p>
        </w:tc>
        <w:tc>
          <w:tcPr>
            <w:tcW w:w="1126" w:type="dxa"/>
          </w:tcPr>
          <w:p w:rsidR="009068BE" w:rsidRPr="00615F46" w:rsidRDefault="009068BE" w:rsidP="009068BE">
            <w:pPr>
              <w:jc w:val="center"/>
              <w:rPr>
                <w:rFonts w:cs="Times New Roman"/>
                <w:szCs w:val="26"/>
              </w:rPr>
            </w:pPr>
            <w:r>
              <w:rPr>
                <w:rFonts w:cs="Times New Roman"/>
                <w:szCs w:val="26"/>
              </w:rPr>
              <w:lastRenderedPageBreak/>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tcPr>
          <w:p w:rsidR="009068BE" w:rsidRPr="00BD7264" w:rsidRDefault="009068BE" w:rsidP="009068BE">
            <w:pPr>
              <w:pStyle w:val="NormalWeb"/>
              <w:shd w:val="clear" w:color="auto" w:fill="FFFFFF"/>
              <w:spacing w:before="60" w:beforeAutospacing="0" w:after="0" w:afterAutospacing="0"/>
              <w:jc w:val="both"/>
              <w:rPr>
                <w:sz w:val="26"/>
                <w:szCs w:val="26"/>
              </w:rPr>
            </w:pPr>
            <w:bookmarkStart w:id="1" w:name="dieu_15"/>
            <w:r w:rsidRPr="00BD7264">
              <w:rPr>
                <w:b/>
                <w:bCs/>
                <w:sz w:val="26"/>
                <w:szCs w:val="26"/>
              </w:rPr>
              <w:t>Điều 21. Trách nhiệm của Bộ trưởng</w:t>
            </w:r>
            <w:bookmarkEnd w:id="1"/>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 xml:space="preserve">1. Quyết định kiểm tra, giám sát việc thực hiện các nội dung được phân cấp; giải quyết khiếu nại, tố cáo liên quan đến công tác tổ chức cán bộ theo thẩm quyền; hủy bỏ hoặc yêu cầu thu hồi quyết định của Cục trưởng Cục Quản lý </w:t>
            </w:r>
            <w:r>
              <w:rPr>
                <w:sz w:val="26"/>
                <w:szCs w:val="26"/>
              </w:rPr>
              <w:t>THADS</w:t>
            </w:r>
            <w:r w:rsidRPr="00BD7264">
              <w:rPr>
                <w:sz w:val="26"/>
                <w:szCs w:val="26"/>
              </w:rPr>
              <w:t xml:space="preserve">, Trưởng </w:t>
            </w:r>
            <w:r>
              <w:rPr>
                <w:sz w:val="26"/>
                <w:szCs w:val="26"/>
              </w:rPr>
              <w:t>THADS</w:t>
            </w:r>
            <w:r w:rsidRPr="00BD7264">
              <w:rPr>
                <w:sz w:val="26"/>
                <w:szCs w:val="26"/>
              </w:rPr>
              <w:t xml:space="preserve"> cấp tỉnh, Trưởng ban và tương đương thuộc Cục Quản lý </w:t>
            </w:r>
            <w:r>
              <w:rPr>
                <w:sz w:val="26"/>
                <w:szCs w:val="26"/>
              </w:rPr>
              <w:t>THADS</w:t>
            </w:r>
            <w:r w:rsidRPr="00BD7264">
              <w:rPr>
                <w:sz w:val="26"/>
                <w:szCs w:val="26"/>
              </w:rPr>
              <w:t xml:space="preserve">, Trưởng phòng và tương đương thuộc </w:t>
            </w:r>
            <w:r>
              <w:rPr>
                <w:sz w:val="26"/>
                <w:szCs w:val="26"/>
              </w:rPr>
              <w:t>THADS</w:t>
            </w:r>
            <w:r w:rsidRPr="00BD7264">
              <w:rPr>
                <w:sz w:val="26"/>
                <w:szCs w:val="26"/>
              </w:rPr>
              <w:t xml:space="preserve"> cấp tỉnh về quản lý công chức, người lao động có nội dung không phù hợp với quy định của pháp luật hoặc trái thẩm quyền đã được phân cấp.</w:t>
            </w:r>
          </w:p>
          <w:p w:rsidR="009068BE" w:rsidRPr="00BD7264" w:rsidRDefault="009068BE" w:rsidP="009068BE">
            <w:pPr>
              <w:spacing w:before="60"/>
              <w:jc w:val="both"/>
              <w:rPr>
                <w:b/>
                <w:szCs w:val="26"/>
              </w:rPr>
            </w:pPr>
            <w:r w:rsidRPr="00BD7264">
              <w:rPr>
                <w:szCs w:val="26"/>
              </w:rPr>
              <w:lastRenderedPageBreak/>
              <w:t>2. Xem xét, xử lý đối với các trường hợp không thực hiện đúng thẩm quyền hoặc vi phạm các quy định về quản lý công tác tổ chức cán bộ của Đảng, Nhà nước, của Bộ và các quy định tại Thông tư này.</w:t>
            </w:r>
          </w:p>
        </w:tc>
        <w:tc>
          <w:tcPr>
            <w:tcW w:w="5055" w:type="dxa"/>
          </w:tcPr>
          <w:p w:rsidR="009068BE" w:rsidRPr="004D548B" w:rsidRDefault="009068BE" w:rsidP="009068BE">
            <w:pPr>
              <w:rPr>
                <w:szCs w:val="26"/>
              </w:rPr>
            </w:pP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pStyle w:val="NormalWeb"/>
              <w:shd w:val="clear" w:color="auto" w:fill="FFFFFF"/>
              <w:spacing w:before="60" w:beforeAutospacing="0" w:after="0" w:afterAutospacing="0"/>
              <w:jc w:val="both"/>
              <w:rPr>
                <w:b/>
                <w:bCs/>
                <w:sz w:val="26"/>
                <w:szCs w:val="26"/>
              </w:rPr>
            </w:pPr>
            <w:r w:rsidRPr="00BD7264">
              <w:rPr>
                <w:b/>
                <w:bCs/>
                <w:sz w:val="26"/>
                <w:szCs w:val="26"/>
              </w:rPr>
              <w:t xml:space="preserve">Điều 22. Trách nhiệm của Vụ trưởng Vụ Tổ chức cán bộ </w:t>
            </w:r>
          </w:p>
          <w:p w:rsidR="009068BE" w:rsidRPr="00BD7264" w:rsidRDefault="009068BE" w:rsidP="009068BE">
            <w:pPr>
              <w:pStyle w:val="NormalWeb"/>
              <w:shd w:val="clear" w:color="auto" w:fill="FFFFFF"/>
              <w:spacing w:before="60" w:beforeAutospacing="0" w:after="0" w:afterAutospacing="0"/>
              <w:jc w:val="both"/>
              <w:rPr>
                <w:b/>
                <w:strike/>
                <w:sz w:val="26"/>
                <w:szCs w:val="26"/>
              </w:rPr>
            </w:pPr>
            <w:r w:rsidRPr="00BD7264">
              <w:rPr>
                <w:sz w:val="26"/>
                <w:szCs w:val="26"/>
              </w:rPr>
              <w:t xml:space="preserve">1. Tham mưu, giúp Bộ trưởng quản lý thống nhất về công tác tổ chức cán bộ của Cục Quản lý </w:t>
            </w:r>
            <w:r>
              <w:rPr>
                <w:sz w:val="26"/>
                <w:szCs w:val="26"/>
              </w:rPr>
              <w:t>THADS</w:t>
            </w:r>
            <w:r w:rsidRPr="00BD7264">
              <w:rPr>
                <w:sz w:val="26"/>
                <w:szCs w:val="26"/>
              </w:rPr>
              <w:t xml:space="preserve"> và cơ quan </w:t>
            </w:r>
            <w:r>
              <w:rPr>
                <w:sz w:val="26"/>
                <w:szCs w:val="26"/>
              </w:rPr>
              <w:t>THADS</w:t>
            </w:r>
            <w:r w:rsidRPr="00BD7264">
              <w:rPr>
                <w:sz w:val="26"/>
                <w:szCs w:val="26"/>
              </w:rPr>
              <w:t>.</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 xml:space="preserve">2. Hướng dẫn, theo dõi, đôn đốc, phối hợp, tham gia thực hiện quy trình, kiểm tra các đơn vị hệ thống </w:t>
            </w:r>
            <w:r>
              <w:rPr>
                <w:sz w:val="26"/>
                <w:szCs w:val="26"/>
              </w:rPr>
              <w:t>THADS</w:t>
            </w:r>
            <w:r w:rsidRPr="00BD7264">
              <w:rPr>
                <w:sz w:val="26"/>
                <w:szCs w:val="26"/>
              </w:rPr>
              <w:t xml:space="preserve"> trong công tác tổ chức cán bộ theo thẩm quyền được phân cấp tại Thông tư này.</w:t>
            </w:r>
          </w:p>
        </w:tc>
        <w:tc>
          <w:tcPr>
            <w:tcW w:w="5055" w:type="dxa"/>
          </w:tcPr>
          <w:p w:rsidR="009068BE" w:rsidRPr="001B2BA1" w:rsidRDefault="009068BE" w:rsidP="009068BE">
            <w:pPr>
              <w:rPr>
                <w:szCs w:val="26"/>
              </w:rPr>
            </w:pPr>
            <w:r w:rsidRPr="00C46023">
              <w:rPr>
                <w:b/>
                <w:szCs w:val="26"/>
              </w:rPr>
              <w:t>- Vụ Tổ chức cán bộ:</w:t>
            </w:r>
            <w:r>
              <w:rPr>
                <w:szCs w:val="26"/>
              </w:rPr>
              <w:t xml:space="preserve"> để kế thừa, cập nhật Thông tư số 09/2015/TT-BTP phù hợp với mô hình tổ chức mới của hệ thống THADS và nội dung phân cấp tổ chức cán bộ theo dự thảo Thông tư, đề nghị quy định trách nhiệm của Vụ Tổ chức cán bộ trong việc phối hợp với Cục Quản lý THADS tham mưu thực hiện các nội dung công tác tổ chức cán bộ thuộc thẩm quyền của Ban Thường vụ Đảng ủy, Lãnh đạo Bộ Tư pháp; chủ trì, phối hợp với Cục Quản lý THADS tham mưu, trình Ban Thường vụ Đảng ủy, Lãnh đạo Bộ Tư pháp quyết định các nội dung quản lý với chức danh Cục trưởng Cục Quản lý THADS; giúp Bộ trưởng kiểm tra Cục Quản lý THADS trong việc thực hiện các nhiệm vụ được phân cấp và việc chấp hành các quy định pháp luật về tổ chức cán bộ, hướng dẫn, bồi dưỡng nghiệp vụ về công tác tổ chức cán bộ đối với Cục Quản lý THADS và THADS cấp tỉnh.</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1B2BA1" w:rsidRDefault="009068BE" w:rsidP="009068BE">
            <w:pPr>
              <w:ind w:left="360"/>
              <w:jc w:val="center"/>
              <w:rPr>
                <w:b/>
                <w:szCs w:val="26"/>
              </w:rPr>
            </w:pPr>
          </w:p>
        </w:tc>
        <w:tc>
          <w:tcPr>
            <w:tcW w:w="3645" w:type="dxa"/>
            <w:vMerge/>
          </w:tcPr>
          <w:p w:rsidR="009068BE" w:rsidRPr="00BD7264" w:rsidRDefault="009068BE" w:rsidP="009068BE">
            <w:pPr>
              <w:pStyle w:val="NormalWeb"/>
              <w:shd w:val="clear" w:color="auto" w:fill="FFFFFF"/>
              <w:spacing w:before="60" w:beforeAutospacing="0" w:after="0" w:afterAutospacing="0"/>
              <w:jc w:val="both"/>
              <w:rPr>
                <w:b/>
                <w:bCs/>
                <w:sz w:val="26"/>
                <w:szCs w:val="26"/>
              </w:rPr>
            </w:pPr>
          </w:p>
        </w:tc>
        <w:tc>
          <w:tcPr>
            <w:tcW w:w="5055" w:type="dxa"/>
          </w:tcPr>
          <w:p w:rsidR="009068BE" w:rsidRPr="001B2BA1" w:rsidRDefault="009068BE" w:rsidP="009068BE">
            <w:pPr>
              <w:rPr>
                <w:szCs w:val="26"/>
              </w:rPr>
            </w:pPr>
            <w:r w:rsidRPr="00CC6122">
              <w:rPr>
                <w:b/>
                <w:szCs w:val="26"/>
              </w:rPr>
              <w:t>- THADS thành phố Huế</w:t>
            </w:r>
            <w:r>
              <w:rPr>
                <w:szCs w:val="26"/>
              </w:rPr>
              <w:t xml:space="preserve">: quy định cả Vụ Tổ chức cán bộ (Điều 22) và Cục Quản lý THADS (Điều 23) đều có trách nhiệm “hướng </w:t>
            </w:r>
            <w:r>
              <w:rPr>
                <w:szCs w:val="26"/>
              </w:rPr>
              <w:lastRenderedPageBreak/>
              <w:t>dẫn, theo dõi, đôn đốc, kiểm tra” các đơn vị THADS. Để tránh chồng chéo, thống nhất đầu mối, đề nghị quy định rõ vai trò chủ trì của Cục Quản lý THADS trong việc hướng dẫn, kiểm tra nghiệp vụ, Vụ Tổ chức cán bộ thực hiện vai trò tham mưu, giám sát chung cho Bộ trưởng.</w:t>
            </w:r>
          </w:p>
        </w:tc>
        <w:tc>
          <w:tcPr>
            <w:tcW w:w="1126" w:type="dxa"/>
          </w:tcPr>
          <w:p w:rsidR="009068BE" w:rsidRPr="00615F46" w:rsidRDefault="009068BE" w:rsidP="009068BE">
            <w:pPr>
              <w:jc w:val="center"/>
              <w:rPr>
                <w:rFonts w:cs="Times New Roman"/>
                <w:szCs w:val="26"/>
              </w:rPr>
            </w:pPr>
            <w:r>
              <w:rPr>
                <w:rFonts w:cs="Times New Roman"/>
                <w:szCs w:val="26"/>
              </w:rPr>
              <w:lastRenderedPageBreak/>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1B2BA1" w:rsidRDefault="009068BE" w:rsidP="009068BE">
            <w:pPr>
              <w:ind w:left="360"/>
              <w:jc w:val="center"/>
              <w:rPr>
                <w:b/>
                <w:szCs w:val="26"/>
              </w:rPr>
            </w:pPr>
          </w:p>
        </w:tc>
        <w:tc>
          <w:tcPr>
            <w:tcW w:w="3645" w:type="dxa"/>
            <w:vMerge/>
          </w:tcPr>
          <w:p w:rsidR="009068BE" w:rsidRPr="00BD7264" w:rsidRDefault="009068BE" w:rsidP="009068BE">
            <w:pPr>
              <w:pStyle w:val="NormalWeb"/>
              <w:shd w:val="clear" w:color="auto" w:fill="FFFFFF"/>
              <w:spacing w:before="60" w:beforeAutospacing="0" w:after="0" w:afterAutospacing="0"/>
              <w:jc w:val="both"/>
              <w:rPr>
                <w:b/>
                <w:bCs/>
                <w:sz w:val="26"/>
                <w:szCs w:val="26"/>
              </w:rPr>
            </w:pPr>
          </w:p>
        </w:tc>
        <w:tc>
          <w:tcPr>
            <w:tcW w:w="5055" w:type="dxa"/>
          </w:tcPr>
          <w:p w:rsidR="009068BE" w:rsidRPr="00CC6122" w:rsidRDefault="009068BE" w:rsidP="009068BE">
            <w:pPr>
              <w:rPr>
                <w:b/>
                <w:szCs w:val="26"/>
              </w:rPr>
            </w:pPr>
            <w:r w:rsidRPr="005C47F5">
              <w:rPr>
                <w:b/>
                <w:szCs w:val="26"/>
              </w:rPr>
              <w:t>- THADS tỉnh Lào Cai:</w:t>
            </w:r>
            <w:r>
              <w:t xml:space="preserve"> đề nghị q</w:t>
            </w:r>
            <w:r w:rsidRPr="005C47F5">
              <w:rPr>
                <w:szCs w:val="26"/>
              </w:rPr>
              <w:t>uy định rõ chu kỳ kiểm tra, giám sát và báo cáo: Vụ TCCB phối hợp Cục Q</w:t>
            </w:r>
            <w:r>
              <w:rPr>
                <w:szCs w:val="26"/>
              </w:rPr>
              <w:t xml:space="preserve">uản lý </w:t>
            </w:r>
            <w:r w:rsidRPr="005C47F5">
              <w:rPr>
                <w:szCs w:val="26"/>
              </w:rPr>
              <w:t>THADS tổ chức kiểm tra định kỳ hàng năm (hoặc 2 năm/lần) về thực hiện phân cấp; báo cáo kết quả cho Bộ trưởng và Đảng ủy Bộ.</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Quy định tương tự Thông tư số 23/2025/TT-BTP</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tcPr>
          <w:p w:rsidR="009068BE" w:rsidRPr="00BD7264" w:rsidRDefault="009068BE" w:rsidP="009068BE">
            <w:pPr>
              <w:pStyle w:val="NormalWeb"/>
              <w:shd w:val="clear" w:color="auto" w:fill="FFFFFF"/>
              <w:spacing w:before="60" w:beforeAutospacing="0" w:after="0" w:afterAutospacing="0"/>
              <w:jc w:val="both"/>
              <w:rPr>
                <w:rFonts w:ascii="Times New Roman Bold" w:hAnsi="Times New Roman Bold"/>
                <w:b/>
                <w:sz w:val="26"/>
                <w:szCs w:val="26"/>
              </w:rPr>
            </w:pPr>
            <w:r w:rsidRPr="00BD7264">
              <w:rPr>
                <w:rFonts w:ascii="Times New Roman Bold" w:hAnsi="Times New Roman Bold"/>
                <w:b/>
                <w:sz w:val="26"/>
                <w:szCs w:val="26"/>
              </w:rPr>
              <w:t xml:space="preserve">Điều 23. Trách nhiệm của Cục trưởng Cục Quản lý </w:t>
            </w:r>
            <w:r>
              <w:rPr>
                <w:rFonts w:ascii="Times New Roman Bold" w:hAnsi="Times New Roman Bold"/>
                <w:b/>
                <w:sz w:val="26"/>
                <w:szCs w:val="26"/>
              </w:rPr>
              <w:t>THADS</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 xml:space="preserve">1. Quyết định các nội dung quản lý về công tác tổ chức cán bộ được phân cấp tại Thông tư này; chịu trách nhiệm trước Bộ trưởng Bộ Tư pháp, trước pháp luật về công tác tổ chức cán bộ của Cục Quản lý </w:t>
            </w:r>
            <w:r>
              <w:rPr>
                <w:sz w:val="26"/>
                <w:szCs w:val="26"/>
              </w:rPr>
              <w:t>THADS</w:t>
            </w:r>
            <w:r w:rsidRPr="00BD7264">
              <w:rPr>
                <w:sz w:val="26"/>
                <w:szCs w:val="26"/>
              </w:rPr>
              <w:t xml:space="preserve"> và cơ quan </w:t>
            </w:r>
            <w:r>
              <w:rPr>
                <w:sz w:val="26"/>
                <w:szCs w:val="26"/>
              </w:rPr>
              <w:t>THADS</w:t>
            </w:r>
            <w:r w:rsidRPr="00BD7264">
              <w:rPr>
                <w:sz w:val="26"/>
                <w:szCs w:val="26"/>
              </w:rPr>
              <w:t>.</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 xml:space="preserve">2. Chủ trì, phối hợp với Vụ Tổ chức cán bộ tham mưu, giúp Bộ trưởng Bộ Tư pháp quản lý thống nhất về công tác tổ chức cán bộ của Cục Quản lý </w:t>
            </w:r>
            <w:r>
              <w:rPr>
                <w:sz w:val="26"/>
                <w:szCs w:val="26"/>
              </w:rPr>
              <w:t>THADS</w:t>
            </w:r>
            <w:r w:rsidRPr="00BD7264">
              <w:rPr>
                <w:sz w:val="26"/>
                <w:szCs w:val="26"/>
              </w:rPr>
              <w:t xml:space="preserve"> và cơ quan </w:t>
            </w:r>
            <w:r>
              <w:rPr>
                <w:sz w:val="26"/>
                <w:szCs w:val="26"/>
              </w:rPr>
              <w:t>THADS</w:t>
            </w:r>
            <w:r w:rsidRPr="00BD7264">
              <w:rPr>
                <w:sz w:val="26"/>
                <w:szCs w:val="26"/>
              </w:rPr>
              <w:t xml:space="preserve">, chịu trách nhiệm </w:t>
            </w:r>
            <w:r w:rsidRPr="00BD7264">
              <w:rPr>
                <w:sz w:val="26"/>
                <w:szCs w:val="26"/>
              </w:rPr>
              <w:lastRenderedPageBreak/>
              <w:t>trước Bộ trưởng Bộ Tư pháp về kết quả thực hiện.</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 xml:space="preserve">3. Hướng dẫn, theo dõi, đôn đốc, phối hợp, tham gia thực hiện quy trình, kiểm tra các </w:t>
            </w:r>
            <w:r>
              <w:rPr>
                <w:sz w:val="26"/>
                <w:szCs w:val="26"/>
              </w:rPr>
              <w:t>THADS</w:t>
            </w:r>
            <w:r w:rsidRPr="00BD7264">
              <w:rPr>
                <w:sz w:val="26"/>
                <w:szCs w:val="26"/>
              </w:rPr>
              <w:t xml:space="preserve"> cấp tỉnh trong công tác tổ chức cán bộ theo thẩm quyền được phân cấp tại Thông tư này; giải quyết khiếu nại, tố cáo liên quan đến công tác tổ chức cán bộ theo thẩm quyền; hủy bỏ hoặc yêu cầu thu hồi quyết định của Trưởng </w:t>
            </w:r>
            <w:r>
              <w:rPr>
                <w:sz w:val="26"/>
                <w:szCs w:val="26"/>
              </w:rPr>
              <w:t>THADS</w:t>
            </w:r>
            <w:r w:rsidRPr="00BD7264">
              <w:rPr>
                <w:sz w:val="26"/>
                <w:szCs w:val="26"/>
              </w:rPr>
              <w:t xml:space="preserve"> cấp tỉnh, Trưởng ban và tương đương thuộc Cục Quản lý </w:t>
            </w:r>
            <w:r>
              <w:rPr>
                <w:sz w:val="26"/>
                <w:szCs w:val="26"/>
              </w:rPr>
              <w:t>THADS</w:t>
            </w:r>
            <w:r w:rsidRPr="00BD7264">
              <w:rPr>
                <w:sz w:val="26"/>
                <w:szCs w:val="26"/>
              </w:rPr>
              <w:t xml:space="preserve">, Trưởng phòng và tương đương thuộc </w:t>
            </w:r>
            <w:r>
              <w:rPr>
                <w:sz w:val="26"/>
                <w:szCs w:val="26"/>
              </w:rPr>
              <w:t>THADS</w:t>
            </w:r>
            <w:r w:rsidRPr="00BD7264">
              <w:rPr>
                <w:sz w:val="26"/>
                <w:szCs w:val="26"/>
              </w:rPr>
              <w:t xml:space="preserve"> cấp tỉnh về quản lý công chức, người lao động có nội dung không phù hợp với quy định của pháp luật hoặc trái thẩm quyền đã được phân cấp.</w:t>
            </w:r>
          </w:p>
          <w:p w:rsidR="009068BE" w:rsidRPr="00BD7264" w:rsidRDefault="009068BE" w:rsidP="009068BE">
            <w:pPr>
              <w:pStyle w:val="NormalWeb"/>
              <w:shd w:val="clear" w:color="auto" w:fill="FFFFFF"/>
              <w:spacing w:before="60" w:beforeAutospacing="0" w:after="0" w:afterAutospacing="0"/>
              <w:jc w:val="both"/>
              <w:rPr>
                <w:b/>
                <w:bCs/>
                <w:sz w:val="26"/>
                <w:szCs w:val="26"/>
              </w:rPr>
            </w:pPr>
            <w:r w:rsidRPr="00BD7264">
              <w:rPr>
                <w:sz w:val="26"/>
                <w:szCs w:val="26"/>
              </w:rPr>
              <w:t>4. Tổng hợp, báo cáo Đảng ủy, Lãnh đạo Bộ về tình hình, kết quả thực hiện công tác tổ chức, cán bộ</w:t>
            </w:r>
            <w:r w:rsidRPr="00BD7264">
              <w:rPr>
                <w:rFonts w:ascii="Arial" w:hAnsi="Arial" w:cs="Arial"/>
                <w:sz w:val="26"/>
                <w:szCs w:val="26"/>
              </w:rPr>
              <w:t xml:space="preserve"> </w:t>
            </w:r>
            <w:r w:rsidRPr="00BD7264">
              <w:rPr>
                <w:sz w:val="26"/>
                <w:szCs w:val="26"/>
              </w:rPr>
              <w:t>trong báo cáo công tác 6 tháng và hằng năm của đơn vị; báo cáo, thống kê về đội ngũ công chức, người lao động của đơn vị theo quy định và yêu cầu của cơ quan có thẩm quyền.</w:t>
            </w:r>
          </w:p>
        </w:tc>
        <w:tc>
          <w:tcPr>
            <w:tcW w:w="5055" w:type="dxa"/>
          </w:tcPr>
          <w:p w:rsidR="009068BE" w:rsidRPr="00BD7264" w:rsidRDefault="009068BE" w:rsidP="009068BE">
            <w:pPr>
              <w:rPr>
                <w:szCs w:val="26"/>
              </w:rPr>
            </w:pPr>
            <w:r w:rsidRPr="00CC6122">
              <w:rPr>
                <w:b/>
                <w:szCs w:val="26"/>
              </w:rPr>
              <w:lastRenderedPageBreak/>
              <w:t>- THADS thành phố Huế</w:t>
            </w:r>
            <w:r>
              <w:rPr>
                <w:szCs w:val="26"/>
              </w:rPr>
              <w:t>: quy định cả Vụ Tổ chức cán bộ (Điều 22) và Cục Quản lý THADS (Điều 23) đều có trách nhiệm “hướng dẫn, theo dõi, đôn đốc, kiểm tra” các đơn vị THADS. Để tránh chồng chéo, thống nhất đầu mối, đề nghị quy định rõ vai trò chủ trì của Cục Quản lý THADS trong việc hướng dẫn, kiểm tra nghiệp vụ, Vụ Tổ chức cán bộ thực hiện vai trò tham mưu, giám sát chung cho Bộ trưởng.</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pStyle w:val="NormalWeb"/>
              <w:shd w:val="clear" w:color="auto" w:fill="FFFFFF"/>
              <w:spacing w:before="60" w:beforeAutospacing="0" w:after="0" w:afterAutospacing="0"/>
              <w:jc w:val="both"/>
              <w:rPr>
                <w:rFonts w:ascii="Times New Roman Bold" w:hAnsi="Times New Roman Bold"/>
                <w:sz w:val="26"/>
                <w:szCs w:val="26"/>
              </w:rPr>
            </w:pPr>
            <w:r w:rsidRPr="00BD7264">
              <w:rPr>
                <w:rFonts w:ascii="Times New Roman Bold" w:hAnsi="Times New Roman Bold"/>
                <w:b/>
                <w:bCs/>
                <w:sz w:val="26"/>
                <w:szCs w:val="26"/>
              </w:rPr>
              <w:t xml:space="preserve">Điều 24. Trách nhiệm của Trưởng </w:t>
            </w:r>
            <w:r>
              <w:rPr>
                <w:rFonts w:ascii="Times New Roman Bold" w:hAnsi="Times New Roman Bold"/>
                <w:b/>
                <w:bCs/>
                <w:sz w:val="26"/>
                <w:szCs w:val="26"/>
              </w:rPr>
              <w:t>THADS</w:t>
            </w:r>
            <w:r w:rsidRPr="00BD7264">
              <w:rPr>
                <w:rFonts w:ascii="Times New Roman Bold" w:hAnsi="Times New Roman Bold"/>
                <w:b/>
                <w:bCs/>
                <w:sz w:val="26"/>
                <w:szCs w:val="26"/>
              </w:rPr>
              <w:t xml:space="preserve"> cấp tỉnh, Trưởng ban và tương đương thuộc Cục Quản lý </w:t>
            </w:r>
            <w:r>
              <w:rPr>
                <w:rFonts w:ascii="Times New Roman Bold" w:hAnsi="Times New Roman Bold"/>
                <w:b/>
                <w:bCs/>
                <w:sz w:val="26"/>
                <w:szCs w:val="26"/>
              </w:rPr>
              <w:t>THADS</w:t>
            </w:r>
            <w:r w:rsidRPr="00BD7264">
              <w:rPr>
                <w:rFonts w:ascii="Times New Roman Bold" w:hAnsi="Times New Roman Bold"/>
                <w:b/>
                <w:bCs/>
                <w:sz w:val="26"/>
                <w:szCs w:val="26"/>
              </w:rPr>
              <w:t xml:space="preserve">, Trưởng phòng và tương đương thuộc </w:t>
            </w:r>
            <w:r>
              <w:rPr>
                <w:rFonts w:ascii="Times New Roman Bold" w:hAnsi="Times New Roman Bold"/>
                <w:b/>
                <w:bCs/>
                <w:sz w:val="26"/>
                <w:szCs w:val="26"/>
              </w:rPr>
              <w:t>THADS</w:t>
            </w:r>
            <w:r w:rsidRPr="00BD7264">
              <w:rPr>
                <w:rFonts w:ascii="Times New Roman Bold" w:hAnsi="Times New Roman Bold"/>
                <w:b/>
                <w:bCs/>
                <w:sz w:val="26"/>
                <w:szCs w:val="26"/>
              </w:rPr>
              <w:t xml:space="preserve"> cấp tỉnh</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 xml:space="preserve">1. Quyết định các nội dung quản lý công tác tổ chức cán bộ của đơn vị được phân cấp tại Thông tư này theo đúng quy định của Đảng và pháp luật </w:t>
            </w:r>
            <w:r w:rsidRPr="00BD7264">
              <w:rPr>
                <w:bCs/>
                <w:sz w:val="26"/>
                <w:szCs w:val="26"/>
              </w:rPr>
              <w:t>của Nhà nước;</w:t>
            </w:r>
            <w:r w:rsidRPr="00BD7264">
              <w:rPr>
                <w:sz w:val="26"/>
                <w:szCs w:val="26"/>
              </w:rPr>
              <w:t xml:space="preserve"> chịu trách nhiệm toàn diện trước pháp luật và trước Bộ trưởng về kết quả thực hiện.</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2. Gửi Lãnh đạo Bộ Tư pháp phụ trách, Vụ Tổ chức cán bộ các quyết định về tổ chức, cán bộ theo thẩm quyền được phân cấp để theo dõi, quản lý theo quy định.</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 xml:space="preserve">3. Báo cáo Cục Quản lý </w:t>
            </w:r>
            <w:r>
              <w:rPr>
                <w:sz w:val="26"/>
                <w:szCs w:val="26"/>
              </w:rPr>
              <w:t>THADS</w:t>
            </w:r>
            <w:r w:rsidRPr="00BD7264">
              <w:rPr>
                <w:sz w:val="26"/>
                <w:szCs w:val="26"/>
              </w:rPr>
              <w:t xml:space="preserve"> về tình hình, kết quả thực hiện công tác tổ chức, cán bộ</w:t>
            </w:r>
            <w:r w:rsidRPr="00BD7264">
              <w:rPr>
                <w:rFonts w:ascii="Arial" w:hAnsi="Arial" w:cs="Arial"/>
                <w:sz w:val="26"/>
                <w:szCs w:val="26"/>
              </w:rPr>
              <w:t xml:space="preserve"> </w:t>
            </w:r>
            <w:r w:rsidRPr="00BD7264">
              <w:rPr>
                <w:sz w:val="26"/>
                <w:szCs w:val="26"/>
              </w:rPr>
              <w:t xml:space="preserve">trong báo cáo công tác 6 tháng và hằng năm của đơn vị để tổng hợp báo cáo Đảng ủy và lãnh đạo Bộ; báo cáo, thống kê về đội ngũ công chức, người lao động của đơn vị </w:t>
            </w:r>
            <w:r w:rsidRPr="00BD7264">
              <w:rPr>
                <w:sz w:val="26"/>
                <w:szCs w:val="26"/>
              </w:rPr>
              <w:lastRenderedPageBreak/>
              <w:t>theo quy định và yêu cầu của cơ quan có thẩm quyền.</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4. Giải quyết khiếu nại, tố cáo liên quan đến công tác tổ chức cán bộ theo thẩm quyền.</w:t>
            </w:r>
          </w:p>
        </w:tc>
        <w:tc>
          <w:tcPr>
            <w:tcW w:w="5055" w:type="dxa"/>
          </w:tcPr>
          <w:p w:rsidR="009068BE" w:rsidRPr="00BD7264" w:rsidRDefault="009068BE" w:rsidP="009068BE">
            <w:pPr>
              <w:rPr>
                <w:szCs w:val="26"/>
              </w:rPr>
            </w:pPr>
            <w:r w:rsidRPr="00F86B2B">
              <w:rPr>
                <w:b/>
                <w:szCs w:val="26"/>
              </w:rPr>
              <w:lastRenderedPageBreak/>
              <w:t>- THADS tỉnh Tây Ninh</w:t>
            </w:r>
            <w:r>
              <w:rPr>
                <w:szCs w:val="26"/>
              </w:rPr>
              <w:t>: đề nghị tách thành 02 điều riêng: Điều khoản về trách nhiệm của Trưởng THADS cấp tỉnh, Trưởng ban và tương đương thuộc Cục Quản lý THADS; Điều khoản về trách nhiệm của Trưởng phòng và tương đương thuộc THADS cấp tỉnh.</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Quy định tương tự Thông tư số 23/2025/TT-BTP</w:t>
            </w:r>
          </w:p>
        </w:tc>
      </w:tr>
      <w:tr w:rsidR="009068BE" w:rsidRPr="00BD7264" w:rsidTr="00BA08FB">
        <w:tc>
          <w:tcPr>
            <w:tcW w:w="708" w:type="dxa"/>
          </w:tcPr>
          <w:p w:rsidR="009068BE" w:rsidRPr="00D83FE6" w:rsidRDefault="009068BE" w:rsidP="009068BE">
            <w:pPr>
              <w:ind w:left="360"/>
              <w:jc w:val="center"/>
              <w:rPr>
                <w:b/>
                <w:szCs w:val="26"/>
              </w:rPr>
            </w:pPr>
          </w:p>
        </w:tc>
        <w:tc>
          <w:tcPr>
            <w:tcW w:w="3645" w:type="dxa"/>
            <w:vMerge/>
          </w:tcPr>
          <w:p w:rsidR="009068BE" w:rsidRPr="00BD7264" w:rsidRDefault="009068BE" w:rsidP="009068BE">
            <w:pPr>
              <w:pStyle w:val="NormalWeb"/>
              <w:shd w:val="clear" w:color="auto" w:fill="FFFFFF"/>
              <w:spacing w:before="60" w:beforeAutospacing="0" w:after="0" w:afterAutospacing="0"/>
              <w:jc w:val="both"/>
              <w:rPr>
                <w:rFonts w:ascii="Times New Roman Bold" w:hAnsi="Times New Roman Bold"/>
                <w:b/>
                <w:bCs/>
                <w:sz w:val="26"/>
                <w:szCs w:val="26"/>
              </w:rPr>
            </w:pPr>
          </w:p>
        </w:tc>
        <w:tc>
          <w:tcPr>
            <w:tcW w:w="5055" w:type="dxa"/>
          </w:tcPr>
          <w:p w:rsidR="009068BE" w:rsidRPr="00AD4CC3" w:rsidRDefault="009068BE" w:rsidP="009068BE">
            <w:pPr>
              <w:rPr>
                <w:i/>
                <w:szCs w:val="26"/>
              </w:rPr>
            </w:pPr>
            <w:r w:rsidRPr="00612291">
              <w:rPr>
                <w:b/>
                <w:szCs w:val="26"/>
              </w:rPr>
              <w:t>- Ban KHTC:</w:t>
            </w:r>
            <w:r>
              <w:rPr>
                <w:szCs w:val="26"/>
              </w:rPr>
              <w:t xml:space="preserve"> đề nghị xem xét quy định nội dung điểm 2 Điều 24: </w:t>
            </w:r>
            <w:r w:rsidRPr="00AD4CC3">
              <w:rPr>
                <w:i/>
                <w:szCs w:val="26"/>
              </w:rPr>
              <w:t>Gửi Lãnh đạo Bộ Tư pháp phụ trách, Vụ Tổ chức cán bộ các quyết định về tổ chức, cán bộ theo thẩm quyền được phân cấp để theo dõi, quản lý theo quy định.</w:t>
            </w:r>
          </w:p>
          <w:p w:rsidR="009068BE" w:rsidRDefault="009068BE" w:rsidP="009068BE">
            <w:pPr>
              <w:rPr>
                <w:szCs w:val="26"/>
              </w:rPr>
            </w:pPr>
            <w:r>
              <w:rPr>
                <w:szCs w:val="26"/>
              </w:rPr>
              <w:t>+ Thứ nhất: Điều 23 Trách nhiệm của Cục trưởng Cục Quản lý THADS không có nội dung quy định này.</w:t>
            </w:r>
          </w:p>
          <w:p w:rsidR="009068BE" w:rsidRPr="00F86B2B" w:rsidRDefault="009068BE" w:rsidP="009068BE">
            <w:pPr>
              <w:rPr>
                <w:b/>
                <w:szCs w:val="26"/>
              </w:rPr>
            </w:pPr>
            <w:r>
              <w:rPr>
                <w:szCs w:val="26"/>
              </w:rPr>
              <w:t>+ Thứ hai: việc không có quy định gửi Lãnh đạo Cục Quản lý THADS để theo dõi, quản lý theo quy định.</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pStyle w:val="NormalWeb"/>
              <w:shd w:val="clear" w:color="auto" w:fill="FFFFFF"/>
              <w:spacing w:before="60" w:beforeAutospacing="0" w:after="0" w:afterAutospacing="0"/>
              <w:jc w:val="both"/>
              <w:rPr>
                <w:b/>
                <w:bCs/>
                <w:sz w:val="26"/>
                <w:szCs w:val="26"/>
              </w:rPr>
            </w:pPr>
            <w:r w:rsidRPr="00BD7264">
              <w:rPr>
                <w:b/>
                <w:bCs/>
                <w:sz w:val="26"/>
                <w:szCs w:val="26"/>
              </w:rPr>
              <w:t>Điều 25. Thu hồi hoặc tạm dừng thực hiện thẩm quyền đã phân cấp</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Bộ trưởng quyết định thu hồi nội dung đã phân cấp hoặc yêu cầu tạm dừng việc thực hiện thẩm quyền đã phân cấp cho Thủ trưởng các đơn vị trong các trường hợp sau:</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1. Vi phạm các quy định của Đảng, Nhà nước và của Bộ Tư pháp về công tác quản lý tổ chức, cán bộ đến mức không thể tiếp tục phân cấp.</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2. Đơn vị xảy ra tình trạng mất đoàn kết nội bộ, không đảm bảo yêu cầu để phân cấp.</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3. Các trường hợp khác do Bộ trưởng Bộ Tư pháp quyết định.</w:t>
            </w:r>
          </w:p>
        </w:tc>
        <w:tc>
          <w:tcPr>
            <w:tcW w:w="5055" w:type="dxa"/>
          </w:tcPr>
          <w:p w:rsidR="009068BE" w:rsidRPr="00B53DEC" w:rsidRDefault="009068BE" w:rsidP="009068BE">
            <w:pPr>
              <w:rPr>
                <w:szCs w:val="26"/>
              </w:rPr>
            </w:pPr>
            <w:r>
              <w:rPr>
                <w:szCs w:val="26"/>
              </w:rPr>
              <w:t xml:space="preserve">- </w:t>
            </w:r>
            <w:r>
              <w:rPr>
                <w:b/>
                <w:szCs w:val="26"/>
              </w:rPr>
              <w:t xml:space="preserve">Vụ Pháp luật HSHC: </w:t>
            </w:r>
            <w:r>
              <w:rPr>
                <w:szCs w:val="26"/>
              </w:rPr>
              <w:t>đ</w:t>
            </w:r>
            <w:r w:rsidRPr="004D548B">
              <w:rPr>
                <w:szCs w:val="26"/>
              </w:rPr>
              <w:t xml:space="preserve">ề nghị làm rõ một số nội dung chưa cụ thể, rõ ràng như </w:t>
            </w:r>
            <w:r w:rsidRPr="00775210">
              <w:rPr>
                <w:i/>
                <w:szCs w:val="26"/>
              </w:rPr>
              <w:t>“thu hồi nội dung đã phân cấp”,</w:t>
            </w:r>
            <w:r w:rsidRPr="004D548B">
              <w:rPr>
                <w:szCs w:val="26"/>
              </w:rPr>
              <w:t xml:space="preserve"> </w:t>
            </w:r>
            <w:r w:rsidRPr="00775210">
              <w:rPr>
                <w:i/>
                <w:szCs w:val="26"/>
              </w:rPr>
              <w:t>“tạm dừng việc thực hiện thẩm quyền đã phân cấp”</w:t>
            </w:r>
            <w:r>
              <w:rPr>
                <w:i/>
                <w:szCs w:val="26"/>
              </w:rPr>
              <w:t>.</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vMerge w:val="restart"/>
          </w:tcPr>
          <w:p w:rsidR="009068BE" w:rsidRPr="00615F46" w:rsidRDefault="009068BE" w:rsidP="009068BE">
            <w:pPr>
              <w:jc w:val="center"/>
              <w:rPr>
                <w:rFonts w:cs="Times New Roman"/>
                <w:szCs w:val="26"/>
              </w:rPr>
            </w:pPr>
            <w:r>
              <w:rPr>
                <w:rFonts w:cs="Times New Roman"/>
                <w:szCs w:val="26"/>
              </w:rPr>
              <w:t>Quy định tương tự Thông tư số 23/2025/TT-BTP</w:t>
            </w:r>
          </w:p>
        </w:tc>
      </w:tr>
      <w:tr w:rsidR="009068BE" w:rsidRPr="00BD7264" w:rsidTr="00BA08FB">
        <w:tc>
          <w:tcPr>
            <w:tcW w:w="708" w:type="dxa"/>
          </w:tcPr>
          <w:p w:rsidR="009068BE" w:rsidRPr="00D83FE6" w:rsidRDefault="009068BE" w:rsidP="009068BE">
            <w:pPr>
              <w:ind w:left="360"/>
              <w:jc w:val="center"/>
              <w:rPr>
                <w:b/>
                <w:szCs w:val="26"/>
              </w:rPr>
            </w:pPr>
          </w:p>
        </w:tc>
        <w:tc>
          <w:tcPr>
            <w:tcW w:w="3645" w:type="dxa"/>
            <w:vMerge/>
          </w:tcPr>
          <w:p w:rsidR="009068BE" w:rsidRPr="00BD7264" w:rsidRDefault="009068BE" w:rsidP="009068BE">
            <w:pPr>
              <w:pStyle w:val="NormalWeb"/>
              <w:shd w:val="clear" w:color="auto" w:fill="FFFFFF"/>
              <w:spacing w:before="60" w:beforeAutospacing="0" w:after="0" w:afterAutospacing="0"/>
              <w:jc w:val="both"/>
              <w:rPr>
                <w:b/>
                <w:bCs/>
                <w:sz w:val="26"/>
                <w:szCs w:val="26"/>
              </w:rPr>
            </w:pPr>
          </w:p>
        </w:tc>
        <w:tc>
          <w:tcPr>
            <w:tcW w:w="5055" w:type="dxa"/>
          </w:tcPr>
          <w:p w:rsidR="009068BE" w:rsidRDefault="009068BE" w:rsidP="009068BE">
            <w:pPr>
              <w:rPr>
                <w:szCs w:val="26"/>
              </w:rPr>
            </w:pPr>
            <w:r w:rsidRPr="00A60B88">
              <w:rPr>
                <w:b/>
                <w:szCs w:val="26"/>
              </w:rPr>
              <w:t>- THADS tỉnh Lào Cai:</w:t>
            </w:r>
            <w:r>
              <w:rPr>
                <w:szCs w:val="26"/>
              </w:rPr>
              <w:t xml:space="preserve"> </w:t>
            </w:r>
            <w:r w:rsidRPr="005B757E">
              <w:rPr>
                <w:szCs w:val="26"/>
              </w:rPr>
              <w:t>Quy định rõ cơ chế xử lý trường hợp vi phạm và tiêu chí thu hồi thẩm quyền: Hiện đã có quy định chung (Điều 25–26) nhưng đề nghị thêm tiêu chí định lượng/định tính để đưa ra căn cứ thu hồi (ví dụ: số lần vi phạm trong 12 tháng; mức độ tổn thất về tài chính, uy tín; mất đoàn kết nội bộ có xác nhận bằng biên bản thanh tra).</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vMerge/>
          </w:tcPr>
          <w:p w:rsidR="009068BE" w:rsidRPr="00615F46" w:rsidRDefault="009068BE" w:rsidP="009068BE">
            <w:pPr>
              <w:jc w:val="center"/>
              <w:rPr>
                <w:rFonts w:cs="Times New Roman"/>
                <w:szCs w:val="26"/>
              </w:rPr>
            </w:pPr>
          </w:p>
        </w:tc>
      </w:tr>
      <w:tr w:rsidR="009068BE" w:rsidRPr="00BD7264" w:rsidTr="00BA08FB">
        <w:tc>
          <w:tcPr>
            <w:tcW w:w="708" w:type="dxa"/>
            <w:vMerge w:val="restart"/>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pStyle w:val="NormalWeb"/>
              <w:shd w:val="clear" w:color="auto" w:fill="FFFFFF"/>
              <w:spacing w:before="60" w:beforeAutospacing="0" w:after="0" w:afterAutospacing="0"/>
              <w:jc w:val="both"/>
              <w:rPr>
                <w:b/>
                <w:bCs/>
                <w:sz w:val="26"/>
                <w:szCs w:val="26"/>
              </w:rPr>
            </w:pPr>
            <w:r w:rsidRPr="00BD7264">
              <w:rPr>
                <w:b/>
                <w:bCs/>
                <w:sz w:val="26"/>
                <w:szCs w:val="26"/>
              </w:rPr>
              <w:t>Điều 26. Xử lý trong trường hợp vi phạm</w:t>
            </w:r>
          </w:p>
          <w:p w:rsidR="009068BE" w:rsidRPr="00BD7264" w:rsidRDefault="009068BE" w:rsidP="009068BE">
            <w:pPr>
              <w:pStyle w:val="NormalWeb"/>
              <w:shd w:val="clear" w:color="auto" w:fill="FFFFFF"/>
              <w:spacing w:before="60" w:beforeAutospacing="0" w:after="0" w:afterAutospacing="0"/>
              <w:jc w:val="both"/>
              <w:rPr>
                <w:sz w:val="26"/>
                <w:szCs w:val="26"/>
              </w:rPr>
            </w:pPr>
            <w:r w:rsidRPr="00BD7264">
              <w:rPr>
                <w:sz w:val="26"/>
                <w:szCs w:val="26"/>
              </w:rPr>
              <w:t xml:space="preserve">1. Bộ trưởng có quyền hủy bỏ hoặc yêu cầu thu hồi quyết định của cấp dưới nếu quyết định đó </w:t>
            </w:r>
            <w:r w:rsidRPr="00BD7264">
              <w:rPr>
                <w:sz w:val="26"/>
                <w:szCs w:val="26"/>
              </w:rPr>
              <w:lastRenderedPageBreak/>
              <w:t>không phù hợp với quy định của pháp luật hoặc trái thẩm quyền đã được phân cấp.</w:t>
            </w:r>
          </w:p>
          <w:p w:rsidR="009068BE" w:rsidRPr="00BD7264" w:rsidRDefault="009068BE" w:rsidP="009068BE">
            <w:pPr>
              <w:pStyle w:val="NormalWeb"/>
              <w:shd w:val="clear" w:color="auto" w:fill="FFFFFF"/>
              <w:spacing w:before="60" w:beforeAutospacing="0" w:after="0" w:afterAutospacing="0"/>
              <w:jc w:val="both"/>
              <w:rPr>
                <w:b/>
                <w:bCs/>
                <w:sz w:val="26"/>
                <w:szCs w:val="26"/>
              </w:rPr>
            </w:pPr>
            <w:r w:rsidRPr="00BD7264">
              <w:rPr>
                <w:sz w:val="26"/>
                <w:szCs w:val="26"/>
              </w:rPr>
              <w:t>2. Người được phân cấp quyết định các nội dung quản lý công chức, người lao động vi phạm quy định của Đảng, Nhà nước và Bộ Tư pháp về công tác cán bộ thì phải chịu trách nhiệm và bị xử lý theo quy định.</w:t>
            </w:r>
          </w:p>
        </w:tc>
        <w:tc>
          <w:tcPr>
            <w:tcW w:w="5055" w:type="dxa"/>
          </w:tcPr>
          <w:p w:rsidR="009068BE" w:rsidRPr="00BD7264" w:rsidRDefault="009068BE" w:rsidP="009068BE">
            <w:pPr>
              <w:rPr>
                <w:szCs w:val="26"/>
              </w:rPr>
            </w:pPr>
            <w:r>
              <w:rPr>
                <w:szCs w:val="26"/>
              </w:rPr>
              <w:lastRenderedPageBreak/>
              <w:t xml:space="preserve">- </w:t>
            </w:r>
            <w:r>
              <w:rPr>
                <w:b/>
                <w:szCs w:val="26"/>
              </w:rPr>
              <w:t xml:space="preserve">Vụ Pháp luật HSHC: </w:t>
            </w:r>
            <w:r w:rsidRPr="006E1294">
              <w:rPr>
                <w:szCs w:val="26"/>
              </w:rPr>
              <w:t>đ</w:t>
            </w:r>
            <w:r w:rsidRPr="004D548B">
              <w:rPr>
                <w:szCs w:val="26"/>
              </w:rPr>
              <w:t>ề nghị làm rõ nội dung</w:t>
            </w:r>
            <w:r>
              <w:rPr>
                <w:szCs w:val="26"/>
              </w:rPr>
              <w:t xml:space="preserve"> chưa cụ thể, rõ ràng về việc</w:t>
            </w:r>
            <w:r w:rsidRPr="004D548B">
              <w:rPr>
                <w:szCs w:val="26"/>
              </w:rPr>
              <w:t xml:space="preserve"> xử lý trong trường hợp vi phạm</w:t>
            </w:r>
            <w:r>
              <w:rPr>
                <w:szCs w:val="26"/>
              </w:rPr>
              <w:t>.</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vMerge w:val="restart"/>
          </w:tcPr>
          <w:p w:rsidR="009068BE" w:rsidRPr="00615F46" w:rsidRDefault="009068BE" w:rsidP="009068BE">
            <w:pPr>
              <w:jc w:val="center"/>
              <w:rPr>
                <w:rFonts w:cs="Times New Roman"/>
                <w:szCs w:val="26"/>
              </w:rPr>
            </w:pPr>
            <w:r>
              <w:rPr>
                <w:rFonts w:cs="Times New Roman"/>
                <w:szCs w:val="26"/>
              </w:rPr>
              <w:t>Quy định tương tự Thông tư số 23/2025/TT-BTP</w:t>
            </w:r>
          </w:p>
        </w:tc>
      </w:tr>
      <w:tr w:rsidR="009068BE" w:rsidRPr="00BD7264" w:rsidTr="00BA08FB">
        <w:tc>
          <w:tcPr>
            <w:tcW w:w="708" w:type="dxa"/>
            <w:vMerge/>
          </w:tcPr>
          <w:p w:rsidR="009068BE" w:rsidRPr="008E63B5" w:rsidRDefault="009068BE" w:rsidP="009068BE">
            <w:pPr>
              <w:ind w:left="360"/>
              <w:jc w:val="center"/>
              <w:rPr>
                <w:b/>
                <w:szCs w:val="26"/>
              </w:rPr>
            </w:pPr>
          </w:p>
        </w:tc>
        <w:tc>
          <w:tcPr>
            <w:tcW w:w="3645" w:type="dxa"/>
            <w:vMerge/>
          </w:tcPr>
          <w:p w:rsidR="009068BE" w:rsidRPr="00BD7264" w:rsidRDefault="009068BE" w:rsidP="009068BE">
            <w:pPr>
              <w:pStyle w:val="NormalWeb"/>
              <w:shd w:val="clear" w:color="auto" w:fill="FFFFFF"/>
              <w:spacing w:before="60" w:beforeAutospacing="0" w:after="0" w:afterAutospacing="0"/>
              <w:jc w:val="both"/>
              <w:rPr>
                <w:b/>
                <w:bCs/>
                <w:sz w:val="26"/>
                <w:szCs w:val="26"/>
              </w:rPr>
            </w:pPr>
          </w:p>
        </w:tc>
        <w:tc>
          <w:tcPr>
            <w:tcW w:w="5055" w:type="dxa"/>
          </w:tcPr>
          <w:p w:rsidR="009068BE" w:rsidRDefault="009068BE" w:rsidP="009068BE">
            <w:pPr>
              <w:rPr>
                <w:szCs w:val="26"/>
              </w:rPr>
            </w:pPr>
            <w:r w:rsidRPr="00A60B88">
              <w:rPr>
                <w:b/>
                <w:szCs w:val="26"/>
              </w:rPr>
              <w:t>- THADS tỉnh Lào Cai:</w:t>
            </w:r>
            <w:r>
              <w:rPr>
                <w:szCs w:val="26"/>
              </w:rPr>
              <w:t xml:space="preserve"> </w:t>
            </w:r>
            <w:r w:rsidRPr="005B757E">
              <w:rPr>
                <w:szCs w:val="26"/>
              </w:rPr>
              <w:t xml:space="preserve">Quy định rõ cơ chế xử lý trường hợp vi phạm và tiêu chí thu hồi </w:t>
            </w:r>
            <w:r w:rsidRPr="005B757E">
              <w:rPr>
                <w:szCs w:val="26"/>
              </w:rPr>
              <w:lastRenderedPageBreak/>
              <w:t>thẩm quyền: Hiện đã có quy định chung (Điều 25–26) nhưng đề nghị thêm tiêu chí định lượng/định tính để đưa ra căn cứ thu hồi (ví dụ: số lần vi phạm trong 12 tháng; mức độ tổn thất về tài chính, uy tín; mất đoàn kết nội bộ có xác nhận bằng biên bản thanh tra).</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r>
              <w:rPr>
                <w:rFonts w:cs="Times New Roman"/>
                <w:szCs w:val="26"/>
              </w:rPr>
              <w:t>x</w:t>
            </w:r>
          </w:p>
        </w:tc>
        <w:tc>
          <w:tcPr>
            <w:tcW w:w="693" w:type="dxa"/>
          </w:tcPr>
          <w:p w:rsidR="009068BE" w:rsidRPr="00615F46" w:rsidRDefault="009068BE" w:rsidP="009068BE">
            <w:pPr>
              <w:jc w:val="center"/>
              <w:rPr>
                <w:rFonts w:cs="Times New Roman"/>
                <w:szCs w:val="26"/>
              </w:rPr>
            </w:pPr>
          </w:p>
        </w:tc>
        <w:tc>
          <w:tcPr>
            <w:tcW w:w="2536" w:type="dxa"/>
            <w:vMerge/>
          </w:tcPr>
          <w:p w:rsidR="009068BE" w:rsidRPr="00615F46" w:rsidRDefault="009068BE" w:rsidP="009068BE">
            <w:pPr>
              <w:jc w:val="center"/>
              <w:rPr>
                <w:rFonts w:cs="Times New Roman"/>
                <w:szCs w:val="26"/>
              </w:rPr>
            </w:pP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Pr="00BD7264" w:rsidRDefault="009068BE" w:rsidP="009068BE">
            <w:pPr>
              <w:shd w:val="clear" w:color="auto" w:fill="FFFFFF"/>
              <w:spacing w:before="60"/>
              <w:jc w:val="both"/>
              <w:rPr>
                <w:rFonts w:eastAsia="Times New Roman"/>
                <w:b/>
                <w:szCs w:val="26"/>
              </w:rPr>
            </w:pPr>
            <w:r w:rsidRPr="00BD7264">
              <w:rPr>
                <w:rFonts w:eastAsia="Times New Roman"/>
                <w:b/>
                <w:szCs w:val="26"/>
              </w:rPr>
              <w:t>Điều 27. Hiệu lực thi hành</w:t>
            </w:r>
          </w:p>
          <w:p w:rsidR="009068BE" w:rsidRPr="00BD7264" w:rsidRDefault="009068BE" w:rsidP="009068BE">
            <w:pPr>
              <w:shd w:val="clear" w:color="auto" w:fill="FFFFFF"/>
              <w:spacing w:before="60"/>
              <w:jc w:val="both"/>
              <w:rPr>
                <w:rFonts w:eastAsia="Times New Roman"/>
                <w:szCs w:val="26"/>
              </w:rPr>
            </w:pPr>
            <w:r w:rsidRPr="00BD7264">
              <w:rPr>
                <w:rFonts w:eastAsia="Times New Roman"/>
                <w:szCs w:val="26"/>
                <w:lang w:val="nl-NL"/>
              </w:rPr>
              <w:t>1. Thông tư này có hiệu lực thi hành kể từ ngày ... tháng ... năm 2025.</w:t>
            </w:r>
          </w:p>
          <w:p w:rsidR="009068BE" w:rsidRPr="00BD7264" w:rsidRDefault="009068BE" w:rsidP="009068BE">
            <w:pPr>
              <w:shd w:val="clear" w:color="auto" w:fill="FFFFFF"/>
              <w:spacing w:before="60"/>
              <w:jc w:val="both"/>
              <w:rPr>
                <w:rFonts w:eastAsia="Times New Roman"/>
                <w:szCs w:val="26"/>
              </w:rPr>
            </w:pPr>
            <w:r w:rsidRPr="00BD7264">
              <w:rPr>
                <w:rFonts w:eastAsia="Times New Roman"/>
                <w:szCs w:val="26"/>
              </w:rPr>
              <w:t xml:space="preserve">2. Lãnh đạo Bộ, Thủ trưởng các đơn vị thuộc Bộ và các tổ chức, cá nhân có liên quan chịu trách nhiệm thi hành Thông tư này./. </w:t>
            </w:r>
          </w:p>
        </w:tc>
        <w:tc>
          <w:tcPr>
            <w:tcW w:w="5055" w:type="dxa"/>
          </w:tcPr>
          <w:p w:rsidR="009068BE" w:rsidRPr="00BD7264" w:rsidRDefault="009068BE" w:rsidP="009068BE">
            <w:pPr>
              <w:rPr>
                <w:szCs w:val="26"/>
              </w:rPr>
            </w:pPr>
            <w:r>
              <w:rPr>
                <w:szCs w:val="26"/>
              </w:rPr>
              <w:t xml:space="preserve">- </w:t>
            </w:r>
            <w:r>
              <w:rPr>
                <w:b/>
                <w:szCs w:val="26"/>
              </w:rPr>
              <w:t xml:space="preserve">Vụ Pháp luật HSHC: </w:t>
            </w:r>
            <w:r w:rsidRPr="00775210">
              <w:rPr>
                <w:szCs w:val="26"/>
              </w:rPr>
              <w:t>đ</w:t>
            </w:r>
            <w:r w:rsidRPr="004D548B">
              <w:rPr>
                <w:szCs w:val="26"/>
              </w:rPr>
              <w:t>ề nghị bổ sung nội dung quy định về thời điểm hết hiệu lực của Thông tư số 09/2015/TT-BTP</w:t>
            </w:r>
            <w:r>
              <w:rPr>
                <w:szCs w:val="26"/>
              </w:rPr>
              <w:t>.</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8E63B5" w:rsidRDefault="009068BE" w:rsidP="009068BE">
            <w:pPr>
              <w:ind w:left="360"/>
              <w:jc w:val="center"/>
              <w:rPr>
                <w:b/>
                <w:szCs w:val="26"/>
              </w:rPr>
            </w:pPr>
          </w:p>
        </w:tc>
        <w:tc>
          <w:tcPr>
            <w:tcW w:w="3645" w:type="dxa"/>
            <w:vMerge/>
          </w:tcPr>
          <w:p w:rsidR="009068BE" w:rsidRPr="00BD7264" w:rsidRDefault="009068BE" w:rsidP="009068BE">
            <w:pPr>
              <w:shd w:val="clear" w:color="auto" w:fill="FFFFFF"/>
              <w:spacing w:before="60"/>
              <w:jc w:val="both"/>
              <w:rPr>
                <w:rFonts w:eastAsia="Times New Roman"/>
                <w:b/>
                <w:szCs w:val="26"/>
              </w:rPr>
            </w:pPr>
          </w:p>
        </w:tc>
        <w:tc>
          <w:tcPr>
            <w:tcW w:w="5055" w:type="dxa"/>
          </w:tcPr>
          <w:p w:rsidR="009068BE" w:rsidRDefault="009068BE" w:rsidP="009068BE">
            <w:pPr>
              <w:rPr>
                <w:szCs w:val="26"/>
              </w:rPr>
            </w:pPr>
            <w:r w:rsidRPr="00E44557">
              <w:rPr>
                <w:b/>
                <w:szCs w:val="26"/>
              </w:rPr>
              <w:t>- THADS tỉnh Gia Lai:</w:t>
            </w:r>
            <w:r>
              <w:rPr>
                <w:szCs w:val="26"/>
              </w:rPr>
              <w:t xml:space="preserve"> đề nghị bổ sung quy định chuyển tiếp, làm rõ hiệu lực đối với các quyết định tổ chức cán bộ ban hành trước thời điểm Thông tư có hiệu lực.</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Quy định tương tự Thông tư số 23/2025/TT-BTP</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tcPr>
          <w:p w:rsidR="009068BE" w:rsidRPr="00BD7264" w:rsidRDefault="009068BE" w:rsidP="009068BE">
            <w:pPr>
              <w:shd w:val="clear" w:color="auto" w:fill="FFFFFF"/>
              <w:spacing w:before="60"/>
              <w:jc w:val="both"/>
              <w:rPr>
                <w:rFonts w:eastAsia="Times New Roman"/>
                <w:b/>
                <w:szCs w:val="26"/>
              </w:rPr>
            </w:pPr>
            <w:r>
              <w:rPr>
                <w:rFonts w:eastAsia="Times New Roman"/>
                <w:b/>
                <w:szCs w:val="26"/>
              </w:rPr>
              <w:t>Nội dung khác</w:t>
            </w:r>
          </w:p>
        </w:tc>
        <w:tc>
          <w:tcPr>
            <w:tcW w:w="5055" w:type="dxa"/>
          </w:tcPr>
          <w:p w:rsidR="009068BE" w:rsidRPr="00A360FC" w:rsidRDefault="009068BE" w:rsidP="009068BE">
            <w:pPr>
              <w:rPr>
                <w:szCs w:val="26"/>
              </w:rPr>
            </w:pPr>
            <w:r w:rsidRPr="00E44557">
              <w:rPr>
                <w:b/>
                <w:szCs w:val="26"/>
              </w:rPr>
              <w:t>- THADS tỉnh Gia Lai</w:t>
            </w:r>
            <w:r>
              <w:rPr>
                <w:b/>
                <w:szCs w:val="26"/>
              </w:rPr>
              <w:t>, Huế, Lào Cai</w:t>
            </w:r>
            <w:r w:rsidRPr="00E44557">
              <w:rPr>
                <w:b/>
                <w:szCs w:val="26"/>
              </w:rPr>
              <w:t>:</w:t>
            </w:r>
            <w:r>
              <w:rPr>
                <w:szCs w:val="26"/>
              </w:rPr>
              <w:t xml:space="preserve"> Cần có Phụ lục hướng dẫn quy trình thực hiện, mẫu Quyết định công tác tổ chức cán bộ để thực hiện thống nhất trong toàn hệ thống.</w:t>
            </w:r>
          </w:p>
        </w:tc>
        <w:tc>
          <w:tcPr>
            <w:tcW w:w="1126" w:type="dxa"/>
          </w:tcPr>
          <w:p w:rsidR="009068BE" w:rsidRPr="00615F46" w:rsidRDefault="009068BE" w:rsidP="009068BE">
            <w:pPr>
              <w:jc w:val="center"/>
              <w:rPr>
                <w:rFonts w:cs="Times New Roman"/>
                <w:szCs w:val="26"/>
              </w:rPr>
            </w:pP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r>
              <w:rPr>
                <w:rFonts w:cs="Times New Roman"/>
                <w:szCs w:val="26"/>
              </w:rPr>
              <w:t>x</w:t>
            </w:r>
          </w:p>
        </w:tc>
        <w:tc>
          <w:tcPr>
            <w:tcW w:w="2536" w:type="dxa"/>
          </w:tcPr>
          <w:p w:rsidR="009068BE" w:rsidRPr="00615F46" w:rsidRDefault="009068BE" w:rsidP="009068BE">
            <w:pPr>
              <w:jc w:val="center"/>
              <w:rPr>
                <w:rFonts w:cs="Times New Roman"/>
                <w:szCs w:val="26"/>
              </w:rPr>
            </w:pPr>
            <w:r>
              <w:rPr>
                <w:rFonts w:cs="Times New Roman"/>
                <w:szCs w:val="26"/>
              </w:rPr>
              <w:t>Không thuộc phạm vi điều chỉnh của Thông tư, Cục Quản lý THADS sẽ hướng dẫn việc thực hiện theo quy định</w:t>
            </w:r>
          </w:p>
        </w:tc>
      </w:tr>
      <w:tr w:rsidR="009068BE" w:rsidRPr="00BD7264" w:rsidTr="00BA08FB">
        <w:tc>
          <w:tcPr>
            <w:tcW w:w="708" w:type="dxa"/>
          </w:tcPr>
          <w:p w:rsidR="009068BE" w:rsidRPr="00BD7264" w:rsidRDefault="009068BE" w:rsidP="009068BE">
            <w:pPr>
              <w:pStyle w:val="ListParagraph"/>
              <w:numPr>
                <w:ilvl w:val="0"/>
                <w:numId w:val="1"/>
              </w:numPr>
              <w:jc w:val="center"/>
              <w:rPr>
                <w:b/>
                <w:szCs w:val="26"/>
              </w:rPr>
            </w:pPr>
          </w:p>
        </w:tc>
        <w:tc>
          <w:tcPr>
            <w:tcW w:w="3645" w:type="dxa"/>
            <w:vMerge w:val="restart"/>
          </w:tcPr>
          <w:p w:rsidR="009068BE" w:rsidRDefault="009068BE" w:rsidP="009068BE">
            <w:pPr>
              <w:shd w:val="clear" w:color="auto" w:fill="FFFFFF"/>
              <w:spacing w:before="60"/>
              <w:jc w:val="both"/>
              <w:rPr>
                <w:rFonts w:eastAsia="Times New Roman"/>
                <w:b/>
                <w:szCs w:val="26"/>
              </w:rPr>
            </w:pPr>
            <w:r>
              <w:rPr>
                <w:rFonts w:eastAsia="Times New Roman"/>
                <w:b/>
                <w:szCs w:val="26"/>
              </w:rPr>
              <w:t>Kỹ thuật</w:t>
            </w:r>
          </w:p>
        </w:tc>
        <w:tc>
          <w:tcPr>
            <w:tcW w:w="5055" w:type="dxa"/>
          </w:tcPr>
          <w:p w:rsidR="009068BE" w:rsidRPr="00E44557" w:rsidRDefault="009068BE" w:rsidP="009068BE">
            <w:pPr>
              <w:rPr>
                <w:b/>
                <w:szCs w:val="26"/>
              </w:rPr>
            </w:pPr>
            <w:r w:rsidRPr="008E7950">
              <w:rPr>
                <w:b/>
                <w:szCs w:val="26"/>
              </w:rPr>
              <w:t>- THADS tỉnh Ninh Bình:</w:t>
            </w:r>
            <w:r>
              <w:rPr>
                <w:szCs w:val="26"/>
              </w:rPr>
              <w:t xml:space="preserve"> đ</w:t>
            </w:r>
            <w:r w:rsidRPr="008E7950">
              <w:rPr>
                <w:szCs w:val="26"/>
              </w:rPr>
              <w:t>ề nghị xem xét, chỉnh sửa cách gọi Trưởng phòng, Phó Trưởng phòng và tương đương hoặc Lãnh đạo Phòng và tương đương để thống nhất trong nội dung Thông tư.</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r w:rsidR="009068BE" w:rsidRPr="00BD7264" w:rsidTr="00BA08FB">
        <w:tc>
          <w:tcPr>
            <w:tcW w:w="708" w:type="dxa"/>
          </w:tcPr>
          <w:p w:rsidR="009068BE" w:rsidRPr="00164E4B" w:rsidRDefault="009068BE" w:rsidP="009068BE">
            <w:pPr>
              <w:ind w:left="360"/>
              <w:jc w:val="center"/>
              <w:rPr>
                <w:b/>
                <w:szCs w:val="26"/>
              </w:rPr>
            </w:pPr>
          </w:p>
        </w:tc>
        <w:tc>
          <w:tcPr>
            <w:tcW w:w="3645" w:type="dxa"/>
            <w:vMerge/>
          </w:tcPr>
          <w:p w:rsidR="009068BE" w:rsidRDefault="009068BE" w:rsidP="009068BE">
            <w:pPr>
              <w:shd w:val="clear" w:color="auto" w:fill="FFFFFF"/>
              <w:spacing w:before="60"/>
              <w:jc w:val="both"/>
              <w:rPr>
                <w:rFonts w:eastAsia="Times New Roman"/>
                <w:b/>
                <w:szCs w:val="26"/>
              </w:rPr>
            </w:pPr>
          </w:p>
        </w:tc>
        <w:tc>
          <w:tcPr>
            <w:tcW w:w="5055" w:type="dxa"/>
          </w:tcPr>
          <w:p w:rsidR="009068BE" w:rsidRPr="004D548B" w:rsidRDefault="009068BE" w:rsidP="009068BE">
            <w:pPr>
              <w:rPr>
                <w:szCs w:val="26"/>
              </w:rPr>
            </w:pPr>
            <w:r>
              <w:rPr>
                <w:szCs w:val="26"/>
              </w:rPr>
              <w:t xml:space="preserve">- </w:t>
            </w:r>
            <w:r>
              <w:rPr>
                <w:b/>
                <w:szCs w:val="26"/>
              </w:rPr>
              <w:t xml:space="preserve">Vụ Pháp luật HSHC, THADS tỉnh An Giang, Cà Mau, Đồng Nai, Hà Tĩnh, Huế, Sơn La, Tuyên Quang, Ban 1: </w:t>
            </w:r>
            <w:r w:rsidRPr="004D548B">
              <w:rPr>
                <w:szCs w:val="26"/>
              </w:rPr>
              <w:t>Đề nghị chỉnh lý số thứ tự các điều tại Chương V</w:t>
            </w:r>
            <w:r>
              <w:rPr>
                <w:szCs w:val="26"/>
              </w:rPr>
              <w:t>.</w:t>
            </w:r>
          </w:p>
        </w:tc>
        <w:tc>
          <w:tcPr>
            <w:tcW w:w="1126" w:type="dxa"/>
          </w:tcPr>
          <w:p w:rsidR="009068BE" w:rsidRPr="00615F46" w:rsidRDefault="009068BE" w:rsidP="009068BE">
            <w:pPr>
              <w:jc w:val="center"/>
              <w:rPr>
                <w:rFonts w:cs="Times New Roman"/>
                <w:szCs w:val="26"/>
              </w:rPr>
            </w:pPr>
            <w:r>
              <w:rPr>
                <w:rFonts w:cs="Times New Roman"/>
                <w:szCs w:val="26"/>
              </w:rPr>
              <w:t>x</w:t>
            </w:r>
          </w:p>
        </w:tc>
        <w:tc>
          <w:tcPr>
            <w:tcW w:w="1127" w:type="dxa"/>
          </w:tcPr>
          <w:p w:rsidR="009068BE" w:rsidRPr="00615F46" w:rsidRDefault="009068BE" w:rsidP="009068BE">
            <w:pPr>
              <w:jc w:val="center"/>
              <w:rPr>
                <w:rFonts w:cs="Times New Roman"/>
                <w:szCs w:val="26"/>
              </w:rPr>
            </w:pPr>
          </w:p>
        </w:tc>
        <w:tc>
          <w:tcPr>
            <w:tcW w:w="693" w:type="dxa"/>
          </w:tcPr>
          <w:p w:rsidR="009068BE" w:rsidRPr="00615F46" w:rsidRDefault="009068BE" w:rsidP="009068BE">
            <w:pPr>
              <w:jc w:val="center"/>
              <w:rPr>
                <w:rFonts w:cs="Times New Roman"/>
                <w:szCs w:val="26"/>
              </w:rPr>
            </w:pPr>
          </w:p>
        </w:tc>
        <w:tc>
          <w:tcPr>
            <w:tcW w:w="2536" w:type="dxa"/>
          </w:tcPr>
          <w:p w:rsidR="009068BE" w:rsidRPr="00615F46" w:rsidRDefault="009068BE" w:rsidP="009068BE">
            <w:pPr>
              <w:jc w:val="center"/>
              <w:rPr>
                <w:rFonts w:cs="Times New Roman"/>
                <w:szCs w:val="26"/>
              </w:rPr>
            </w:pPr>
            <w:r>
              <w:rPr>
                <w:rFonts w:cs="Times New Roman"/>
                <w:szCs w:val="26"/>
              </w:rPr>
              <w:t>Đã chỉnh lý dự thảo</w:t>
            </w:r>
          </w:p>
        </w:tc>
      </w:tr>
    </w:tbl>
    <w:p w:rsidR="00E47B70" w:rsidRPr="00BD7264" w:rsidRDefault="00E47B70" w:rsidP="00AA36DA">
      <w:pPr>
        <w:spacing w:after="0" w:line="240" w:lineRule="auto"/>
        <w:jc w:val="center"/>
        <w:rPr>
          <w:b/>
          <w:szCs w:val="26"/>
        </w:rPr>
      </w:pPr>
    </w:p>
    <w:sectPr w:rsidR="00E47B70" w:rsidRPr="00BD7264" w:rsidSect="00FD3673">
      <w:headerReference w:type="default" r:id="rId7"/>
      <w:pgSz w:w="16840" w:h="11907" w:orient="landscape" w:code="9"/>
      <w:pgMar w:top="1021" w:right="1134" w:bottom="1021"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29B" w:rsidRDefault="005B229B" w:rsidP="00AA36DA">
      <w:pPr>
        <w:spacing w:after="0" w:line="240" w:lineRule="auto"/>
      </w:pPr>
      <w:r>
        <w:separator/>
      </w:r>
    </w:p>
  </w:endnote>
  <w:endnote w:type="continuationSeparator" w:id="0">
    <w:p w:rsidR="005B229B" w:rsidRDefault="005B229B" w:rsidP="00AA3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29B" w:rsidRDefault="005B229B" w:rsidP="00AA36DA">
      <w:pPr>
        <w:spacing w:after="0" w:line="240" w:lineRule="auto"/>
      </w:pPr>
      <w:r>
        <w:separator/>
      </w:r>
    </w:p>
  </w:footnote>
  <w:footnote w:type="continuationSeparator" w:id="0">
    <w:p w:rsidR="005B229B" w:rsidRDefault="005B229B" w:rsidP="00AA36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969101"/>
      <w:docPartObj>
        <w:docPartGallery w:val="Page Numbers (Top of Page)"/>
        <w:docPartUnique/>
      </w:docPartObj>
    </w:sdtPr>
    <w:sdtEndPr>
      <w:rPr>
        <w:noProof/>
      </w:rPr>
    </w:sdtEndPr>
    <w:sdtContent>
      <w:p w:rsidR="009D1C2B" w:rsidRDefault="009D1C2B">
        <w:pPr>
          <w:pStyle w:val="Header"/>
          <w:jc w:val="center"/>
        </w:pPr>
        <w:r>
          <w:fldChar w:fldCharType="begin"/>
        </w:r>
        <w:r>
          <w:instrText xml:space="preserve"> PAGE   \* MERGEFORMAT </w:instrText>
        </w:r>
        <w:r>
          <w:fldChar w:fldCharType="separate"/>
        </w:r>
        <w:r w:rsidR="009068BE">
          <w:rPr>
            <w:noProof/>
          </w:rPr>
          <w:t>18</w:t>
        </w:r>
        <w:r>
          <w:rPr>
            <w:noProof/>
          </w:rPr>
          <w:fldChar w:fldCharType="end"/>
        </w:r>
      </w:p>
    </w:sdtContent>
  </w:sdt>
  <w:p w:rsidR="009D1C2B" w:rsidRDefault="009D1C2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937C6"/>
    <w:multiLevelType w:val="hybridMultilevel"/>
    <w:tmpl w:val="84A2BD1A"/>
    <w:lvl w:ilvl="0" w:tplc="74A68E9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E05"/>
    <w:rsid w:val="00005B45"/>
    <w:rsid w:val="00006CFA"/>
    <w:rsid w:val="00012D12"/>
    <w:rsid w:val="000158AA"/>
    <w:rsid w:val="00020685"/>
    <w:rsid w:val="00021DD4"/>
    <w:rsid w:val="0002284D"/>
    <w:rsid w:val="00035E9E"/>
    <w:rsid w:val="00046E41"/>
    <w:rsid w:val="000514B5"/>
    <w:rsid w:val="000549CB"/>
    <w:rsid w:val="000556B4"/>
    <w:rsid w:val="00074E93"/>
    <w:rsid w:val="00075C6C"/>
    <w:rsid w:val="00076EA2"/>
    <w:rsid w:val="00087B50"/>
    <w:rsid w:val="000935A4"/>
    <w:rsid w:val="0009719A"/>
    <w:rsid w:val="000B11F0"/>
    <w:rsid w:val="000B43F8"/>
    <w:rsid w:val="000D40AC"/>
    <w:rsid w:val="000D6AE3"/>
    <w:rsid w:val="000D7D20"/>
    <w:rsid w:val="000E16FC"/>
    <w:rsid w:val="000E7784"/>
    <w:rsid w:val="000F2371"/>
    <w:rsid w:val="000F4CE6"/>
    <w:rsid w:val="000F5F39"/>
    <w:rsid w:val="00102281"/>
    <w:rsid w:val="00105706"/>
    <w:rsid w:val="00112C94"/>
    <w:rsid w:val="00117B16"/>
    <w:rsid w:val="00122EBC"/>
    <w:rsid w:val="001253E0"/>
    <w:rsid w:val="001341FA"/>
    <w:rsid w:val="00144868"/>
    <w:rsid w:val="00152333"/>
    <w:rsid w:val="00153E24"/>
    <w:rsid w:val="001613DE"/>
    <w:rsid w:val="00164E4B"/>
    <w:rsid w:val="00167772"/>
    <w:rsid w:val="001736F9"/>
    <w:rsid w:val="00175A24"/>
    <w:rsid w:val="001877C1"/>
    <w:rsid w:val="001932F4"/>
    <w:rsid w:val="001939EE"/>
    <w:rsid w:val="00196232"/>
    <w:rsid w:val="00196741"/>
    <w:rsid w:val="00197603"/>
    <w:rsid w:val="001B2BA1"/>
    <w:rsid w:val="001B2E7D"/>
    <w:rsid w:val="001B34E5"/>
    <w:rsid w:val="001C32B0"/>
    <w:rsid w:val="001C6EF5"/>
    <w:rsid w:val="001E0B98"/>
    <w:rsid w:val="001F3B18"/>
    <w:rsid w:val="001F61C8"/>
    <w:rsid w:val="00210BC5"/>
    <w:rsid w:val="002219BB"/>
    <w:rsid w:val="00233079"/>
    <w:rsid w:val="00250AB4"/>
    <w:rsid w:val="002550C1"/>
    <w:rsid w:val="00260E2D"/>
    <w:rsid w:val="00267C59"/>
    <w:rsid w:val="00267FE4"/>
    <w:rsid w:val="002753E1"/>
    <w:rsid w:val="002778E5"/>
    <w:rsid w:val="002817E5"/>
    <w:rsid w:val="002832B0"/>
    <w:rsid w:val="00283F82"/>
    <w:rsid w:val="002974DC"/>
    <w:rsid w:val="002A0317"/>
    <w:rsid w:val="002A03E7"/>
    <w:rsid w:val="002A5260"/>
    <w:rsid w:val="002D587D"/>
    <w:rsid w:val="002E5D2A"/>
    <w:rsid w:val="002E69A0"/>
    <w:rsid w:val="002F01B8"/>
    <w:rsid w:val="002F27A0"/>
    <w:rsid w:val="002F3A32"/>
    <w:rsid w:val="00305CC9"/>
    <w:rsid w:val="00311DA3"/>
    <w:rsid w:val="00315213"/>
    <w:rsid w:val="003205EF"/>
    <w:rsid w:val="00320668"/>
    <w:rsid w:val="003406AC"/>
    <w:rsid w:val="00346792"/>
    <w:rsid w:val="00361DD2"/>
    <w:rsid w:val="003633C4"/>
    <w:rsid w:val="00365FCB"/>
    <w:rsid w:val="00367B2C"/>
    <w:rsid w:val="003753EC"/>
    <w:rsid w:val="003768F5"/>
    <w:rsid w:val="0037697A"/>
    <w:rsid w:val="00387CAB"/>
    <w:rsid w:val="00390F53"/>
    <w:rsid w:val="003C2650"/>
    <w:rsid w:val="003C7135"/>
    <w:rsid w:val="003F3BD0"/>
    <w:rsid w:val="003F61C1"/>
    <w:rsid w:val="00404013"/>
    <w:rsid w:val="00424306"/>
    <w:rsid w:val="004267B4"/>
    <w:rsid w:val="004353B3"/>
    <w:rsid w:val="00441AA2"/>
    <w:rsid w:val="0044274A"/>
    <w:rsid w:val="004601BC"/>
    <w:rsid w:val="0046439A"/>
    <w:rsid w:val="004723C0"/>
    <w:rsid w:val="004978C3"/>
    <w:rsid w:val="004B57C5"/>
    <w:rsid w:val="004C05B8"/>
    <w:rsid w:val="004C182A"/>
    <w:rsid w:val="004C65EB"/>
    <w:rsid w:val="004D06E8"/>
    <w:rsid w:val="004D548B"/>
    <w:rsid w:val="004E5F1E"/>
    <w:rsid w:val="004F6DDB"/>
    <w:rsid w:val="00502F64"/>
    <w:rsid w:val="005037B6"/>
    <w:rsid w:val="00512016"/>
    <w:rsid w:val="00522660"/>
    <w:rsid w:val="00526C1C"/>
    <w:rsid w:val="005571D6"/>
    <w:rsid w:val="005606A1"/>
    <w:rsid w:val="00567F75"/>
    <w:rsid w:val="00575BAF"/>
    <w:rsid w:val="00590A3F"/>
    <w:rsid w:val="00591558"/>
    <w:rsid w:val="00593362"/>
    <w:rsid w:val="00593693"/>
    <w:rsid w:val="005A5EDF"/>
    <w:rsid w:val="005B229B"/>
    <w:rsid w:val="005B3E86"/>
    <w:rsid w:val="005B6166"/>
    <w:rsid w:val="005B757E"/>
    <w:rsid w:val="005C44CF"/>
    <w:rsid w:val="005C47F5"/>
    <w:rsid w:val="005E56EB"/>
    <w:rsid w:val="005E77E8"/>
    <w:rsid w:val="005F2272"/>
    <w:rsid w:val="005F4301"/>
    <w:rsid w:val="0060024C"/>
    <w:rsid w:val="00612291"/>
    <w:rsid w:val="00615F46"/>
    <w:rsid w:val="00625441"/>
    <w:rsid w:val="00626181"/>
    <w:rsid w:val="00644D1F"/>
    <w:rsid w:val="0064799B"/>
    <w:rsid w:val="006553A5"/>
    <w:rsid w:val="006657FA"/>
    <w:rsid w:val="00671CD9"/>
    <w:rsid w:val="00683AFA"/>
    <w:rsid w:val="006857DE"/>
    <w:rsid w:val="00690077"/>
    <w:rsid w:val="006B0083"/>
    <w:rsid w:val="006C46FA"/>
    <w:rsid w:val="006E0CC0"/>
    <w:rsid w:val="006E1294"/>
    <w:rsid w:val="006F08F6"/>
    <w:rsid w:val="006F61D7"/>
    <w:rsid w:val="00706161"/>
    <w:rsid w:val="007078E8"/>
    <w:rsid w:val="00715148"/>
    <w:rsid w:val="00717060"/>
    <w:rsid w:val="00724DC8"/>
    <w:rsid w:val="007318A0"/>
    <w:rsid w:val="00740559"/>
    <w:rsid w:val="00740B8D"/>
    <w:rsid w:val="00742667"/>
    <w:rsid w:val="00751FF6"/>
    <w:rsid w:val="007678F9"/>
    <w:rsid w:val="00775210"/>
    <w:rsid w:val="00791FE4"/>
    <w:rsid w:val="0079250B"/>
    <w:rsid w:val="007A3400"/>
    <w:rsid w:val="007D0A31"/>
    <w:rsid w:val="007D5CC5"/>
    <w:rsid w:val="007D7569"/>
    <w:rsid w:val="007F560A"/>
    <w:rsid w:val="007F7A5F"/>
    <w:rsid w:val="00802C80"/>
    <w:rsid w:val="0081564A"/>
    <w:rsid w:val="00821271"/>
    <w:rsid w:val="008215ED"/>
    <w:rsid w:val="008263F9"/>
    <w:rsid w:val="008317F8"/>
    <w:rsid w:val="00835092"/>
    <w:rsid w:val="0083531F"/>
    <w:rsid w:val="00843500"/>
    <w:rsid w:val="00845646"/>
    <w:rsid w:val="008457CC"/>
    <w:rsid w:val="00851FB5"/>
    <w:rsid w:val="008632BB"/>
    <w:rsid w:val="008634C8"/>
    <w:rsid w:val="00867789"/>
    <w:rsid w:val="00876F49"/>
    <w:rsid w:val="00877039"/>
    <w:rsid w:val="008802E8"/>
    <w:rsid w:val="00883E05"/>
    <w:rsid w:val="0088611F"/>
    <w:rsid w:val="008939B9"/>
    <w:rsid w:val="008A0153"/>
    <w:rsid w:val="008A27EA"/>
    <w:rsid w:val="008A30AB"/>
    <w:rsid w:val="008A6B98"/>
    <w:rsid w:val="008D3971"/>
    <w:rsid w:val="008E31AD"/>
    <w:rsid w:val="008E63B5"/>
    <w:rsid w:val="008E70E9"/>
    <w:rsid w:val="008E7950"/>
    <w:rsid w:val="009011A8"/>
    <w:rsid w:val="009068BE"/>
    <w:rsid w:val="0091368A"/>
    <w:rsid w:val="00915C7F"/>
    <w:rsid w:val="009235DE"/>
    <w:rsid w:val="00936EDE"/>
    <w:rsid w:val="00942EE3"/>
    <w:rsid w:val="009552D2"/>
    <w:rsid w:val="00963E3D"/>
    <w:rsid w:val="00970415"/>
    <w:rsid w:val="009765D3"/>
    <w:rsid w:val="0098215D"/>
    <w:rsid w:val="00984D72"/>
    <w:rsid w:val="009B41A6"/>
    <w:rsid w:val="009C510D"/>
    <w:rsid w:val="009D18EA"/>
    <w:rsid w:val="009D1C2B"/>
    <w:rsid w:val="009D1F31"/>
    <w:rsid w:val="009D3841"/>
    <w:rsid w:val="009E6E2E"/>
    <w:rsid w:val="009F1B62"/>
    <w:rsid w:val="009F22D2"/>
    <w:rsid w:val="009F37F9"/>
    <w:rsid w:val="00A06512"/>
    <w:rsid w:val="00A13585"/>
    <w:rsid w:val="00A23647"/>
    <w:rsid w:val="00A2646D"/>
    <w:rsid w:val="00A3245B"/>
    <w:rsid w:val="00A33924"/>
    <w:rsid w:val="00A360FC"/>
    <w:rsid w:val="00A42D74"/>
    <w:rsid w:val="00A525C1"/>
    <w:rsid w:val="00A55EAB"/>
    <w:rsid w:val="00A60B88"/>
    <w:rsid w:val="00A60FA7"/>
    <w:rsid w:val="00A64DD1"/>
    <w:rsid w:val="00A65C51"/>
    <w:rsid w:val="00A74828"/>
    <w:rsid w:val="00A82C77"/>
    <w:rsid w:val="00A87C70"/>
    <w:rsid w:val="00A9069E"/>
    <w:rsid w:val="00A944DD"/>
    <w:rsid w:val="00A97CC9"/>
    <w:rsid w:val="00AA36DA"/>
    <w:rsid w:val="00AA67E8"/>
    <w:rsid w:val="00AC30C4"/>
    <w:rsid w:val="00AD05AB"/>
    <w:rsid w:val="00AD4CC3"/>
    <w:rsid w:val="00AE3290"/>
    <w:rsid w:val="00AE7409"/>
    <w:rsid w:val="00AF3875"/>
    <w:rsid w:val="00AF650D"/>
    <w:rsid w:val="00B04DB2"/>
    <w:rsid w:val="00B23091"/>
    <w:rsid w:val="00B36D07"/>
    <w:rsid w:val="00B43D48"/>
    <w:rsid w:val="00B47F8D"/>
    <w:rsid w:val="00B52F0F"/>
    <w:rsid w:val="00B53DEC"/>
    <w:rsid w:val="00B56E2B"/>
    <w:rsid w:val="00B610B5"/>
    <w:rsid w:val="00B709DE"/>
    <w:rsid w:val="00B77492"/>
    <w:rsid w:val="00B8754A"/>
    <w:rsid w:val="00BA02CF"/>
    <w:rsid w:val="00BA08FB"/>
    <w:rsid w:val="00BA14C9"/>
    <w:rsid w:val="00BA7512"/>
    <w:rsid w:val="00BB4767"/>
    <w:rsid w:val="00BC00B5"/>
    <w:rsid w:val="00BC55B5"/>
    <w:rsid w:val="00BD02F5"/>
    <w:rsid w:val="00BD1A3C"/>
    <w:rsid w:val="00BD7264"/>
    <w:rsid w:val="00BF4D0E"/>
    <w:rsid w:val="00C238DC"/>
    <w:rsid w:val="00C42E26"/>
    <w:rsid w:val="00C46023"/>
    <w:rsid w:val="00C536C3"/>
    <w:rsid w:val="00C53707"/>
    <w:rsid w:val="00C65879"/>
    <w:rsid w:val="00C7350A"/>
    <w:rsid w:val="00C754A2"/>
    <w:rsid w:val="00C872BC"/>
    <w:rsid w:val="00C95972"/>
    <w:rsid w:val="00CA2210"/>
    <w:rsid w:val="00CA6045"/>
    <w:rsid w:val="00CB2608"/>
    <w:rsid w:val="00CC418B"/>
    <w:rsid w:val="00CC6122"/>
    <w:rsid w:val="00CD0714"/>
    <w:rsid w:val="00CD195E"/>
    <w:rsid w:val="00CD2555"/>
    <w:rsid w:val="00CE35D8"/>
    <w:rsid w:val="00D0239D"/>
    <w:rsid w:val="00D21A36"/>
    <w:rsid w:val="00D235A1"/>
    <w:rsid w:val="00D413F2"/>
    <w:rsid w:val="00D53389"/>
    <w:rsid w:val="00D6328C"/>
    <w:rsid w:val="00D71EA6"/>
    <w:rsid w:val="00D7551D"/>
    <w:rsid w:val="00D83FE6"/>
    <w:rsid w:val="00D85573"/>
    <w:rsid w:val="00D969EE"/>
    <w:rsid w:val="00DA5AB8"/>
    <w:rsid w:val="00DE6262"/>
    <w:rsid w:val="00DF2DCC"/>
    <w:rsid w:val="00E01B08"/>
    <w:rsid w:val="00E05FAE"/>
    <w:rsid w:val="00E27550"/>
    <w:rsid w:val="00E4316B"/>
    <w:rsid w:val="00E44557"/>
    <w:rsid w:val="00E46790"/>
    <w:rsid w:val="00E47B70"/>
    <w:rsid w:val="00E5747C"/>
    <w:rsid w:val="00E60A18"/>
    <w:rsid w:val="00E648BD"/>
    <w:rsid w:val="00E83CA7"/>
    <w:rsid w:val="00E92648"/>
    <w:rsid w:val="00EA0CF7"/>
    <w:rsid w:val="00EA12A6"/>
    <w:rsid w:val="00EB73E1"/>
    <w:rsid w:val="00EB7CDA"/>
    <w:rsid w:val="00ED0835"/>
    <w:rsid w:val="00EE12DF"/>
    <w:rsid w:val="00EE34B7"/>
    <w:rsid w:val="00EE41C1"/>
    <w:rsid w:val="00F07289"/>
    <w:rsid w:val="00F34E95"/>
    <w:rsid w:val="00F5155B"/>
    <w:rsid w:val="00F84852"/>
    <w:rsid w:val="00F85E7B"/>
    <w:rsid w:val="00F86B2B"/>
    <w:rsid w:val="00F87589"/>
    <w:rsid w:val="00F87654"/>
    <w:rsid w:val="00F93CE0"/>
    <w:rsid w:val="00FA2D49"/>
    <w:rsid w:val="00FA6AEB"/>
    <w:rsid w:val="00FB2E92"/>
    <w:rsid w:val="00FB7844"/>
    <w:rsid w:val="00FC37CA"/>
    <w:rsid w:val="00FC3D8C"/>
    <w:rsid w:val="00FD3673"/>
    <w:rsid w:val="00FD4960"/>
    <w:rsid w:val="00FF40F1"/>
    <w:rsid w:val="00FF45C5"/>
    <w:rsid w:val="00FF6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4CF34"/>
  <w15:chartTrackingRefBased/>
  <w15:docId w15:val="{52CFBE8B-8E86-43E5-8002-14578D6F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webb"/>
    <w:basedOn w:val="Normal"/>
    <w:link w:val="NormalWebChar"/>
    <w:uiPriority w:val="99"/>
    <w:qFormat/>
    <w:rsid w:val="00AA36DA"/>
    <w:pPr>
      <w:spacing w:before="100" w:beforeAutospacing="1" w:after="100" w:afterAutospacing="1" w:line="240" w:lineRule="auto"/>
    </w:pPr>
    <w:rPr>
      <w:rFonts w:eastAsia="Times New Roman" w:cs="Times New Roman"/>
      <w:kern w:val="0"/>
      <w:sz w:val="24"/>
      <w:szCs w:val="24"/>
      <w14:ligatures w14:val="none"/>
    </w:rPr>
  </w:style>
  <w:style w:type="character" w:customStyle="1" w:styleId="NormalWebChar">
    <w:name w:val="Normal (Web) Char"/>
    <w:aliases w:val="webb Char"/>
    <w:link w:val="NormalWeb"/>
    <w:uiPriority w:val="99"/>
    <w:locked/>
    <w:rsid w:val="00AA36DA"/>
    <w:rPr>
      <w:rFonts w:eastAsia="Times New Roman" w:cs="Times New Roman"/>
      <w:kern w:val="0"/>
      <w:sz w:val="24"/>
      <w:szCs w:val="24"/>
      <w14:ligatures w14:val="none"/>
    </w:rPr>
  </w:style>
  <w:style w:type="character" w:customStyle="1" w:styleId="Bodytext">
    <w:name w:val="Body text_"/>
    <w:link w:val="BodyText2"/>
    <w:rsid w:val="00AA36DA"/>
    <w:rPr>
      <w:rFonts w:eastAsia="Times New Roman"/>
      <w:sz w:val="27"/>
      <w:szCs w:val="27"/>
      <w:shd w:val="clear" w:color="auto" w:fill="FFFFFF"/>
    </w:rPr>
  </w:style>
  <w:style w:type="paragraph" w:customStyle="1" w:styleId="BodyText2">
    <w:name w:val="Body Text2"/>
    <w:basedOn w:val="Normal"/>
    <w:link w:val="Bodytext"/>
    <w:rsid w:val="00AA36DA"/>
    <w:pPr>
      <w:widowControl w:val="0"/>
      <w:shd w:val="clear" w:color="auto" w:fill="FFFFFF"/>
      <w:spacing w:after="240" w:line="302" w:lineRule="exact"/>
      <w:ind w:hanging="440"/>
      <w:jc w:val="center"/>
    </w:pPr>
    <w:rPr>
      <w:rFonts w:eastAsia="Times New Roman"/>
      <w:sz w:val="27"/>
      <w:szCs w:val="27"/>
    </w:rPr>
  </w:style>
  <w:style w:type="paragraph" w:styleId="Header">
    <w:name w:val="header"/>
    <w:basedOn w:val="Normal"/>
    <w:link w:val="HeaderChar"/>
    <w:uiPriority w:val="99"/>
    <w:unhideWhenUsed/>
    <w:rsid w:val="00AA3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36DA"/>
  </w:style>
  <w:style w:type="paragraph" w:styleId="Footer">
    <w:name w:val="footer"/>
    <w:basedOn w:val="Normal"/>
    <w:link w:val="FooterChar"/>
    <w:uiPriority w:val="99"/>
    <w:unhideWhenUsed/>
    <w:rsid w:val="00AA3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36DA"/>
  </w:style>
  <w:style w:type="paragraph" w:styleId="ListParagraph">
    <w:name w:val="List Paragraph"/>
    <w:basedOn w:val="Normal"/>
    <w:uiPriority w:val="34"/>
    <w:qFormat/>
    <w:rsid w:val="00BD7264"/>
    <w:pPr>
      <w:ind w:left="720"/>
      <w:contextualSpacing/>
    </w:pPr>
  </w:style>
  <w:style w:type="paragraph" w:styleId="BalloonText">
    <w:name w:val="Balloon Text"/>
    <w:basedOn w:val="Normal"/>
    <w:link w:val="BalloonTextChar"/>
    <w:uiPriority w:val="99"/>
    <w:semiHidden/>
    <w:unhideWhenUsed/>
    <w:rsid w:val="00BA08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8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TotalTime>
  <Pages>30</Pages>
  <Words>6767</Words>
  <Characters>38572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SingPC</cp:lastModifiedBy>
  <cp:revision>275</cp:revision>
  <cp:lastPrinted>2025-12-09T10:35:00Z</cp:lastPrinted>
  <dcterms:created xsi:type="dcterms:W3CDTF">2025-11-26T08:36:00Z</dcterms:created>
  <dcterms:modified xsi:type="dcterms:W3CDTF">2025-12-12T02:42:00Z</dcterms:modified>
</cp:coreProperties>
</file>